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E7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C97F7B">
        <w:rPr>
          <w:rFonts w:asciiTheme="minorEastAsia" w:hAnsiTheme="minorEastAsia" w:hint="eastAsia"/>
          <w:sz w:val="22"/>
        </w:rPr>
        <w:t>香南香美老人ホーム組合</w:t>
      </w:r>
      <w:r w:rsidR="005327C4">
        <w:rPr>
          <w:rFonts w:asciiTheme="minorEastAsia" w:hAnsiTheme="minorEastAsia" w:hint="eastAsia"/>
          <w:sz w:val="22"/>
        </w:rPr>
        <w:t>規約</w:t>
      </w:r>
    </w:p>
    <w:p w:rsidR="00C97F7B" w:rsidRDefault="00C97F7B" w:rsidP="001347E7">
      <w:pPr>
        <w:jc w:val="left"/>
        <w:rPr>
          <w:rFonts w:asciiTheme="minorEastAsia" w:hAnsiTheme="minorEastAsia"/>
          <w:sz w:val="22"/>
        </w:rPr>
      </w:pP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43815</wp:posOffset>
                </wp:positionV>
                <wp:extent cx="1980000" cy="396000"/>
                <wp:effectExtent l="0" t="0" r="2032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B2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4pt;margin-top:3.45pt;width:155.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97F7B" w:rsidRPr="005327C4">
        <w:rPr>
          <w:rFonts w:asciiTheme="minorEastAsia" w:hAnsiTheme="minorEastAsia" w:hint="eastAsia"/>
          <w:spacing w:val="24"/>
          <w:kern w:val="0"/>
          <w:sz w:val="22"/>
          <w:fitText w:val="2640" w:id="1400691456"/>
        </w:rPr>
        <w:t>昭和４２</w:t>
      </w:r>
      <w:r w:rsidRPr="005327C4">
        <w:rPr>
          <w:rFonts w:asciiTheme="minorEastAsia" w:hAnsiTheme="minorEastAsia" w:hint="eastAsia"/>
          <w:spacing w:val="24"/>
          <w:kern w:val="0"/>
          <w:sz w:val="22"/>
          <w:fitText w:val="2640" w:id="1400691456"/>
        </w:rPr>
        <w:t>年</w:t>
      </w:r>
      <w:r w:rsidR="005327C4" w:rsidRPr="005327C4">
        <w:rPr>
          <w:rFonts w:asciiTheme="minorEastAsia" w:hAnsiTheme="minorEastAsia" w:hint="eastAsia"/>
          <w:spacing w:val="24"/>
          <w:kern w:val="0"/>
          <w:sz w:val="22"/>
          <w:fitText w:val="2640" w:id="1400691456"/>
        </w:rPr>
        <w:t>３</w:t>
      </w:r>
      <w:r w:rsidRPr="005327C4">
        <w:rPr>
          <w:rFonts w:asciiTheme="minorEastAsia" w:hAnsiTheme="minorEastAsia" w:hint="eastAsia"/>
          <w:spacing w:val="24"/>
          <w:kern w:val="0"/>
          <w:sz w:val="22"/>
          <w:fitText w:val="2640" w:id="1400691456"/>
        </w:rPr>
        <w:t>月</w:t>
      </w:r>
      <w:r w:rsidR="005327C4" w:rsidRPr="005327C4">
        <w:rPr>
          <w:rFonts w:asciiTheme="minorEastAsia" w:hAnsiTheme="minorEastAsia" w:hint="eastAsia"/>
          <w:spacing w:val="24"/>
          <w:kern w:val="0"/>
          <w:sz w:val="22"/>
          <w:fitText w:val="2640" w:id="1400691456"/>
        </w:rPr>
        <w:t>１３</w:t>
      </w:r>
      <w:r w:rsidRPr="005327C4">
        <w:rPr>
          <w:rFonts w:asciiTheme="minorEastAsia" w:hAnsiTheme="minorEastAsia" w:hint="eastAsia"/>
          <w:spacing w:val="4"/>
          <w:kern w:val="0"/>
          <w:sz w:val="22"/>
          <w:fitText w:val="2640" w:id="1400691456"/>
        </w:rPr>
        <w:t>日</w:t>
      </w:r>
    </w:p>
    <w:p w:rsidR="00D42EEE" w:rsidRDefault="005327C4" w:rsidP="00D42EEE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高知県指令４１第７２５号</w:t>
      </w:r>
    </w:p>
    <w:p w:rsidR="0033124D" w:rsidRDefault="0033124D" w:rsidP="00D42EEE">
      <w:pPr>
        <w:jc w:val="right"/>
        <w:rPr>
          <w:rFonts w:asciiTheme="minorEastAsia" w:hAnsiTheme="minorEastAsia"/>
          <w:kern w:val="0"/>
          <w:sz w:val="22"/>
        </w:rPr>
      </w:pPr>
    </w:p>
    <w:p w:rsidR="0033124D" w:rsidRDefault="007A09FA" w:rsidP="0033124D">
      <w:pPr>
        <w:ind w:leftChars="1100" w:left="23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改正　</w:t>
      </w:r>
      <w:r w:rsidR="00CC5D8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昭和62年3月30</w:t>
      </w:r>
      <w:r w:rsidR="00CC5D85">
        <w:rPr>
          <w:rFonts w:asciiTheme="minorEastAsia" w:hAnsiTheme="minorEastAsia" w:hint="eastAsia"/>
          <w:sz w:val="22"/>
        </w:rPr>
        <w:t xml:space="preserve">日　</w:t>
      </w:r>
      <w:r w:rsidR="005327C4">
        <w:rPr>
          <w:rFonts w:asciiTheme="minorEastAsia" w:hAnsiTheme="minorEastAsia" w:hint="eastAsia"/>
          <w:sz w:val="22"/>
        </w:rPr>
        <w:t>高知県指令61地第719号</w:t>
      </w:r>
    </w:p>
    <w:p w:rsidR="0033124D" w:rsidRDefault="0033124D" w:rsidP="0033124D">
      <w:pPr>
        <w:ind w:leftChars="1100" w:left="231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平成8年3月1</w:t>
      </w:r>
      <w:r w:rsidR="00CC5D85">
        <w:rPr>
          <w:rFonts w:asciiTheme="minorEastAsia" w:hAnsiTheme="minorEastAsia" w:hint="eastAsia"/>
          <w:sz w:val="22"/>
        </w:rPr>
        <w:t xml:space="preserve">日　　</w:t>
      </w:r>
      <w:r>
        <w:rPr>
          <w:rFonts w:asciiTheme="minorEastAsia" w:hAnsiTheme="minorEastAsia" w:hint="eastAsia"/>
          <w:sz w:val="22"/>
        </w:rPr>
        <w:t>高知県指令7地第1106号</w:t>
      </w:r>
    </w:p>
    <w:p w:rsidR="0033124D" w:rsidRDefault="0033124D" w:rsidP="0033124D">
      <w:pPr>
        <w:ind w:leftChars="1100" w:left="231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平成9年4月23日　</w:t>
      </w:r>
      <w:r w:rsidR="00CC5D85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高知県指令9地第100号</w:t>
      </w:r>
    </w:p>
    <w:p w:rsidR="0033124D" w:rsidRDefault="0033124D" w:rsidP="0033124D">
      <w:pPr>
        <w:ind w:leftChars="1100" w:left="231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平成14年6月20日　高知県指令14高知地政第28号</w:t>
      </w:r>
    </w:p>
    <w:p w:rsidR="0033124D" w:rsidRDefault="0033124D" w:rsidP="0033124D">
      <w:pPr>
        <w:ind w:leftChars="1100" w:left="231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平成16年4月７日　</w:t>
      </w:r>
      <w:r w:rsidR="00783D13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高知県指令16高市振第33号</w:t>
      </w:r>
    </w:p>
    <w:p w:rsidR="0033124D" w:rsidRDefault="0033124D" w:rsidP="0033124D">
      <w:pPr>
        <w:ind w:leftChars="1100" w:left="231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平成18年1月27日　高知県指令17高市振第1628号</w:t>
      </w:r>
    </w:p>
    <w:p w:rsidR="0033124D" w:rsidRDefault="0033124D" w:rsidP="0033124D">
      <w:pPr>
        <w:ind w:leftChars="1100" w:left="231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平成19年1月17日　高知県指令18高市振第1363号</w:t>
      </w:r>
    </w:p>
    <w:p w:rsidR="0033124D" w:rsidRDefault="0033124D" w:rsidP="0033124D">
      <w:pPr>
        <w:ind w:leftChars="1100" w:left="231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平成26年4月1日　</w:t>
      </w:r>
      <w:r w:rsidR="00783D13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高知県指令25高市振第1291号</w:t>
      </w:r>
    </w:p>
    <w:p w:rsidR="0063780F" w:rsidRPr="004D22D8" w:rsidRDefault="0063780F" w:rsidP="0033124D">
      <w:pPr>
        <w:ind w:leftChars="1100" w:left="2310" w:firstLine="840"/>
        <w:jc w:val="left"/>
        <w:rPr>
          <w:rFonts w:asciiTheme="minorEastAsia" w:hAnsiTheme="minorEastAsia"/>
          <w:sz w:val="22"/>
        </w:rPr>
      </w:pPr>
      <w:r w:rsidRPr="004D22D8">
        <w:rPr>
          <w:rFonts w:asciiTheme="minorEastAsia" w:hAnsiTheme="minorEastAsia" w:hint="eastAsia"/>
          <w:sz w:val="22"/>
        </w:rPr>
        <w:t>平成29年1月30日　高知県指令28高市振第1300号</w:t>
      </w:r>
    </w:p>
    <w:p w:rsidR="0033124D" w:rsidRPr="0033124D" w:rsidRDefault="0033124D" w:rsidP="0033124D">
      <w:pPr>
        <w:jc w:val="right"/>
        <w:rPr>
          <w:rFonts w:asciiTheme="minorEastAsia" w:hAnsiTheme="minorEastAsia"/>
          <w:sz w:val="22"/>
        </w:rPr>
      </w:pPr>
    </w:p>
    <w:p w:rsidR="0033124D" w:rsidRDefault="00E828E6" w:rsidP="00D65190">
      <w:pPr>
        <w:ind w:right="8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（組合の名称）</w:t>
      </w:r>
    </w:p>
    <w:p w:rsidR="00236D43" w:rsidRDefault="00236D43" w:rsidP="007A09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第１条　この組合は、香南香美老人ホーム組合（以下「組合」という。）と称する。</w:t>
      </w:r>
    </w:p>
    <w:p w:rsidR="00236D43" w:rsidRDefault="00236D43" w:rsidP="00236D4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（組合を組織する地方公共団体）</w:t>
      </w:r>
    </w:p>
    <w:p w:rsidR="00236D43" w:rsidRDefault="00236D43" w:rsidP="00236D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第２条　組合は、香南市及び香美市（以下「組合市」という。）をも</w:t>
      </w:r>
      <w:r w:rsidR="00E020ED">
        <w:rPr>
          <w:rFonts w:asciiTheme="minorEastAsia" w:hAnsiTheme="minorEastAsia" w:hint="eastAsia"/>
          <w:sz w:val="22"/>
        </w:rPr>
        <w:t>つ</w:t>
      </w:r>
      <w:r>
        <w:rPr>
          <w:rFonts w:asciiTheme="minorEastAsia" w:hAnsiTheme="minorEastAsia" w:hint="eastAsia"/>
          <w:sz w:val="22"/>
        </w:rPr>
        <w:t>て組織する。</w:t>
      </w:r>
    </w:p>
    <w:p w:rsidR="00E56AA5" w:rsidRDefault="00E56AA5" w:rsidP="00E56A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（組合の共同処理する事務）</w:t>
      </w:r>
    </w:p>
    <w:p w:rsidR="00E56AA5" w:rsidRDefault="00E56AA5" w:rsidP="00E56AA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第３条　組合は、次の各号に掲げる事務を共同処理する。</w:t>
      </w:r>
    </w:p>
    <w:p w:rsidR="00E56AA5" w:rsidRDefault="005D0A13" w:rsidP="005D0A1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（１）　</w:t>
      </w:r>
      <w:r w:rsidR="00064D05">
        <w:rPr>
          <w:rFonts w:asciiTheme="minorEastAsia" w:hAnsiTheme="minorEastAsia" w:hint="eastAsia"/>
          <w:sz w:val="22"/>
        </w:rPr>
        <w:t>指定介護老人福祉施設特別養護老人ホーム三宝荘、指定介護老人福祉施設特別養護老人ホーム白寿荘及び養護老人ホーム白寿荘の設置、管理及び経営に関する事務</w:t>
      </w:r>
    </w:p>
    <w:p w:rsidR="00E56AA5" w:rsidRDefault="0066144D" w:rsidP="0066144D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（２）　</w:t>
      </w:r>
      <w:r w:rsidR="005A1F4C">
        <w:rPr>
          <w:rFonts w:asciiTheme="minorEastAsia" w:hAnsiTheme="minorEastAsia" w:hint="eastAsia"/>
          <w:sz w:val="22"/>
        </w:rPr>
        <w:t>デイサービスセンター三宝通所介護事業所及びデイサービスセンター</w:t>
      </w:r>
      <w:r w:rsidR="008739AB">
        <w:rPr>
          <w:rFonts w:asciiTheme="minorEastAsia" w:hAnsiTheme="minorEastAsia" w:hint="eastAsia"/>
          <w:sz w:val="22"/>
        </w:rPr>
        <w:t>白寿通所介護事業所の設置、管理及び経営に関する事務</w:t>
      </w:r>
    </w:p>
    <w:p w:rsidR="00236D43" w:rsidRDefault="0018066A" w:rsidP="0018066A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（３）　</w:t>
      </w:r>
      <w:r w:rsidR="003C621C">
        <w:rPr>
          <w:rFonts w:asciiTheme="minorEastAsia" w:hAnsiTheme="minorEastAsia" w:hint="eastAsia"/>
          <w:sz w:val="22"/>
        </w:rPr>
        <w:t>三宝荘短期入所生活介護事業所及び白寿荘短期入所生活介護</w:t>
      </w:r>
      <w:r w:rsidR="00372713">
        <w:rPr>
          <w:rFonts w:asciiTheme="minorEastAsia" w:hAnsiTheme="minorEastAsia" w:hint="eastAsia"/>
          <w:sz w:val="22"/>
        </w:rPr>
        <w:t>事業所の設置、管理及び経営に関する事務</w:t>
      </w:r>
    </w:p>
    <w:p w:rsidR="006650E8" w:rsidRDefault="0018066A" w:rsidP="0018066A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（４）　</w:t>
      </w:r>
      <w:r w:rsidR="006650E8">
        <w:rPr>
          <w:rFonts w:asciiTheme="minorEastAsia" w:hAnsiTheme="minorEastAsia" w:hint="eastAsia"/>
          <w:sz w:val="22"/>
        </w:rPr>
        <w:t>三宝荘居宅介護支援事業所及び白寿荘居宅介護支援事業所の設置、管理及び経営に関する事務</w:t>
      </w:r>
    </w:p>
    <w:p w:rsidR="006650E8" w:rsidRDefault="006650E8" w:rsidP="006650E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（組合の事務所の位置）</w:t>
      </w:r>
    </w:p>
    <w:p w:rsidR="006650E8" w:rsidRDefault="006650E8" w:rsidP="006650E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第４条　組合の事務所は、香南市野市町母代寺１８８番地に置く。</w:t>
      </w:r>
    </w:p>
    <w:p w:rsidR="006650E8" w:rsidRPr="006650E8" w:rsidRDefault="006650E8" w:rsidP="006650E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（組合議員の組織及び議員の選任方法）</w:t>
      </w:r>
    </w:p>
    <w:p w:rsidR="005D0A2C" w:rsidRDefault="006650E8" w:rsidP="005D0A2C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第５条　この組合の議員（以下「組合議員」という。）の定数は８人とする。</w:t>
      </w:r>
    </w:p>
    <w:p w:rsidR="001C7DD1" w:rsidRDefault="006650E8" w:rsidP="005D0A2C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71473A">
        <w:rPr>
          <w:rFonts w:asciiTheme="minorEastAsia" w:hAnsiTheme="minorEastAsia" w:hint="eastAsia"/>
          <w:sz w:val="22"/>
          <w:u w:val="single" w:color="0070C0"/>
        </w:rPr>
        <w:t>前項</w:t>
      </w:r>
      <w:r>
        <w:rPr>
          <w:rFonts w:asciiTheme="minorEastAsia" w:hAnsiTheme="minorEastAsia" w:hint="eastAsia"/>
          <w:sz w:val="22"/>
        </w:rPr>
        <w:t>の組合議員は組合市の副市長、議会の議長及び組合市の議会により選任さ</w:t>
      </w:r>
      <w:r w:rsidR="001C7DD1">
        <w:rPr>
          <w:rFonts w:asciiTheme="minorEastAsia" w:hAnsiTheme="minorEastAsia" w:hint="eastAsia"/>
          <w:sz w:val="22"/>
        </w:rPr>
        <w:t>れ</w:t>
      </w:r>
    </w:p>
    <w:p w:rsidR="00F01C8C" w:rsidRDefault="006650E8" w:rsidP="001C7DD1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た議会議員それぞれ２人をもってあてる。</w:t>
      </w:r>
    </w:p>
    <w:p w:rsidR="001C7DD1" w:rsidRDefault="001C7DD1" w:rsidP="001C7DD1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（議員の任期）</w:t>
      </w:r>
    </w:p>
    <w:p w:rsidR="001C7DD1" w:rsidRDefault="00C67677" w:rsidP="001C7DD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第６条　組合議員</w:t>
      </w:r>
      <w:r w:rsidR="001C7DD1">
        <w:rPr>
          <w:rFonts w:asciiTheme="minorEastAsia" w:hAnsiTheme="minorEastAsia" w:hint="eastAsia"/>
          <w:sz w:val="22"/>
        </w:rPr>
        <w:t>の任期は、その者の属する市の当該職務の在任期間とする。</w:t>
      </w:r>
    </w:p>
    <w:p w:rsidR="001C7DD1" w:rsidRDefault="005D0A2C" w:rsidP="005D0A2C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（組合の執行機関の組織及び選任の方法）</w:t>
      </w:r>
    </w:p>
    <w:p w:rsidR="005D0A2C" w:rsidRDefault="005D0A2C" w:rsidP="008B23BB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第７条　</w:t>
      </w:r>
      <w:r w:rsidR="008B23BB">
        <w:rPr>
          <w:rFonts w:asciiTheme="minorEastAsia" w:hAnsiTheme="minorEastAsia" w:hint="eastAsia"/>
          <w:sz w:val="22"/>
        </w:rPr>
        <w:t>この組合に、組合長及び副組合長各１人、会計管理者１人、その他必要な職員を置く。</w:t>
      </w:r>
    </w:p>
    <w:p w:rsidR="008B23BB" w:rsidRDefault="008B23BB" w:rsidP="008B23BB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組合長及び副組合長は、組合市の長のうちから互選する。</w:t>
      </w:r>
    </w:p>
    <w:p w:rsidR="008B23BB" w:rsidRDefault="008B23BB" w:rsidP="008B23BB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会計管理者は、組合長の属する市の会計管理者をもってこれにあてる。</w:t>
      </w:r>
    </w:p>
    <w:p w:rsidR="008B23BB" w:rsidRDefault="008B23BB" w:rsidP="008B23BB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その他の職員は、組合長が任免する。</w:t>
      </w:r>
    </w:p>
    <w:p w:rsidR="008B23BB" w:rsidRDefault="008B23BB" w:rsidP="008B23BB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（組合長</w:t>
      </w:r>
      <w:r w:rsidR="00FA103C">
        <w:rPr>
          <w:rFonts w:asciiTheme="minorEastAsia" w:hAnsiTheme="minorEastAsia" w:hint="eastAsia"/>
          <w:sz w:val="22"/>
        </w:rPr>
        <w:t>等の任期</w:t>
      </w:r>
      <w:r>
        <w:rPr>
          <w:rFonts w:asciiTheme="minorEastAsia" w:hAnsiTheme="minorEastAsia" w:hint="eastAsia"/>
          <w:sz w:val="22"/>
        </w:rPr>
        <w:t>）</w:t>
      </w:r>
    </w:p>
    <w:p w:rsidR="00FA103C" w:rsidRDefault="00FA103C" w:rsidP="00FA103C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第８条　組合長及び副組合長の任期は、その者の属する市の当該職務の在任期間とする。</w:t>
      </w:r>
    </w:p>
    <w:p w:rsidR="00FA103C" w:rsidRDefault="00FA103C" w:rsidP="00FA103C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（監査委員）</w:t>
      </w:r>
    </w:p>
    <w:p w:rsidR="00FA103C" w:rsidRDefault="00FA103C" w:rsidP="00FA103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第９条　組合の監査委員の定数は、２人とする。</w:t>
      </w:r>
    </w:p>
    <w:p w:rsidR="00FA103C" w:rsidRDefault="00FA103C" w:rsidP="00FA103C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監査委員は、組合長が組合の同意を得て、組合議員及び識見者のうちから、それぞれ１人を選任する。</w:t>
      </w:r>
    </w:p>
    <w:p w:rsidR="00FA103C" w:rsidRDefault="00DA4633" w:rsidP="00FA103C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監査委員の任期は、組合議員のうちから選任された者</w:t>
      </w:r>
      <w:r w:rsidR="00FA103C">
        <w:rPr>
          <w:rFonts w:asciiTheme="minorEastAsia" w:hAnsiTheme="minorEastAsia" w:hint="eastAsia"/>
          <w:sz w:val="22"/>
        </w:rPr>
        <w:t>にあつては組合議員の任期によるものとし、識見者のうちから選任された者にあつては４年とする。ただし、後任者が選任されるまでの間は、その職務を行うことを妨げない。</w:t>
      </w:r>
    </w:p>
    <w:p w:rsidR="00FA103C" w:rsidRDefault="00FA103C" w:rsidP="00FA103C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（経費）</w:t>
      </w:r>
    </w:p>
    <w:p w:rsidR="00FA103C" w:rsidRDefault="00FA103C" w:rsidP="00FA103C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第１０条　この組合の経費は、組合市の負担金及びその他の収入をもつてこれに充てる。</w:t>
      </w:r>
    </w:p>
    <w:p w:rsidR="00FA103C" w:rsidRDefault="00FE1E09" w:rsidP="00FE1E09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（負担金）</w:t>
      </w:r>
    </w:p>
    <w:p w:rsidR="00FE1E09" w:rsidRDefault="00FE1E09" w:rsidP="00FE1E0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第１１条　</w:t>
      </w:r>
      <w:r w:rsidRPr="004B7D55">
        <w:rPr>
          <w:rFonts w:hint="eastAsia"/>
          <w:sz w:val="22"/>
          <w:u w:val="single" w:color="0070C0"/>
        </w:rPr>
        <w:t>前条</w:t>
      </w:r>
      <w:r>
        <w:rPr>
          <w:rFonts w:hint="eastAsia"/>
          <w:sz w:val="22"/>
        </w:rPr>
        <w:t>の負担金については、別に定める負担割により、組合市から徴収する。</w:t>
      </w:r>
    </w:p>
    <w:p w:rsidR="00FE1E09" w:rsidRDefault="00FE1E09" w:rsidP="00FE1E0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組合の負担金の納期は、組合長の定めるところによる。</w:t>
      </w:r>
    </w:p>
    <w:p w:rsidR="00FE1E09" w:rsidRDefault="00FE1E09" w:rsidP="00FE1E09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（細則）</w:t>
      </w:r>
    </w:p>
    <w:p w:rsidR="00FE1E09" w:rsidRDefault="00FE1E09" w:rsidP="00C91E40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第１２条　この規約に定めるもののほか、組合の運営その他</w:t>
      </w:r>
      <w:r w:rsidR="00C47B9E">
        <w:rPr>
          <w:rFonts w:hint="eastAsia"/>
          <w:sz w:val="22"/>
        </w:rPr>
        <w:t>必要な事項については、組合長が</w:t>
      </w:r>
      <w:r w:rsidR="00C91E40">
        <w:rPr>
          <w:rFonts w:hint="eastAsia"/>
          <w:sz w:val="22"/>
        </w:rPr>
        <w:t>組合議員</w:t>
      </w:r>
      <w:r w:rsidR="00C47B9E">
        <w:rPr>
          <w:rFonts w:hint="eastAsia"/>
          <w:sz w:val="22"/>
        </w:rPr>
        <w:t>に諮</w:t>
      </w:r>
      <w:r w:rsidR="0065702C">
        <w:rPr>
          <w:rFonts w:hint="eastAsia"/>
          <w:sz w:val="22"/>
        </w:rPr>
        <w:t>つ</w:t>
      </w:r>
      <w:r w:rsidR="00C47B9E">
        <w:rPr>
          <w:rFonts w:hint="eastAsia"/>
          <w:sz w:val="22"/>
        </w:rPr>
        <w:t>て定める。</w:t>
      </w:r>
    </w:p>
    <w:p w:rsidR="00C91E40" w:rsidRDefault="00C91E40" w:rsidP="00C91E40">
      <w:pPr>
        <w:ind w:left="220" w:hangingChars="100" w:hanging="220"/>
        <w:jc w:val="left"/>
        <w:rPr>
          <w:sz w:val="22"/>
        </w:rPr>
      </w:pPr>
    </w:p>
    <w:p w:rsidR="00C91E40" w:rsidRDefault="00C91E40" w:rsidP="00BF433D">
      <w:pPr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附　則</w:t>
      </w:r>
    </w:p>
    <w:p w:rsidR="00C91E40" w:rsidRDefault="00C91E40" w:rsidP="00C91E40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１　この規約は、知事の許可のあつた日（昭和４２年３月１３日）から施行する。</w:t>
      </w:r>
    </w:p>
    <w:p w:rsidR="00C91E40" w:rsidRDefault="00C91E40" w:rsidP="00C91E40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この組合設立後、最初の議会の招集は、事務所の所在地の町長が行う。</w:t>
      </w:r>
    </w:p>
    <w:p w:rsidR="00C91E40" w:rsidRDefault="00C91E40" w:rsidP="00BF433D">
      <w:pPr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附　則（昭和６２年３月３０日</w:t>
      </w:r>
      <w:r w:rsidR="00A20B4C">
        <w:rPr>
          <w:rFonts w:hint="eastAsia"/>
          <w:sz w:val="22"/>
        </w:rPr>
        <w:t>高知県指令６１地第７１９号</w:t>
      </w:r>
      <w:r>
        <w:rPr>
          <w:rFonts w:hint="eastAsia"/>
          <w:sz w:val="22"/>
        </w:rPr>
        <w:t>）</w:t>
      </w:r>
    </w:p>
    <w:p w:rsidR="00A20B4C" w:rsidRPr="00A20B4C" w:rsidRDefault="002B4F2B" w:rsidP="00D87A4D">
      <w:pPr>
        <w:ind w:leftChars="100" w:left="210"/>
        <w:rPr>
          <w:sz w:val="22"/>
        </w:rPr>
      </w:pPr>
      <w:r>
        <w:rPr>
          <w:rFonts w:hint="eastAsia"/>
          <w:sz w:val="22"/>
        </w:rPr>
        <w:t>この規約は、知事の許可のあつた日から施行し、昭和６２年４月１日から適用する。</w:t>
      </w:r>
    </w:p>
    <w:p w:rsidR="00256EEB" w:rsidRDefault="00256EEB" w:rsidP="00BF433D">
      <w:pPr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附　則（平成８年３月１日高知県指令７地第１１０６号）</w:t>
      </w:r>
    </w:p>
    <w:p w:rsidR="00256EEB" w:rsidRDefault="00256EEB" w:rsidP="00256EE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１　この規約は、知事の許可のあつた日から施行する。</w:t>
      </w:r>
    </w:p>
    <w:p w:rsidR="00256EEB" w:rsidRDefault="00256EEB" w:rsidP="00256EE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この</w:t>
      </w:r>
      <w:r w:rsidR="0082130C">
        <w:rPr>
          <w:rFonts w:hint="eastAsia"/>
          <w:sz w:val="22"/>
        </w:rPr>
        <w:t>規約の施行の際現に在職する監査委員は、その任期が満了するまでの間、改正後の規約第９条第３項の規定により選任された監査委員とみなす。</w:t>
      </w:r>
    </w:p>
    <w:p w:rsidR="00A47779" w:rsidRDefault="00A47779" w:rsidP="00BF433D">
      <w:pPr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附　則（平成９年４月２３日高知県指令９地第１００号）</w:t>
      </w:r>
    </w:p>
    <w:p w:rsidR="00A47779" w:rsidRDefault="00A47779" w:rsidP="00D87A4D">
      <w:pPr>
        <w:ind w:leftChars="100" w:left="210"/>
        <w:rPr>
          <w:sz w:val="22"/>
        </w:rPr>
      </w:pPr>
      <w:r>
        <w:rPr>
          <w:rFonts w:hint="eastAsia"/>
          <w:sz w:val="22"/>
        </w:rPr>
        <w:lastRenderedPageBreak/>
        <w:t>この規約は、知事の許可のあつた日から施行する。</w:t>
      </w:r>
    </w:p>
    <w:p w:rsidR="007E0388" w:rsidRDefault="007E0388" w:rsidP="00D87A4D">
      <w:pPr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附　則（平成１４年６月２０日高知県指令１４高知地政第２８号）</w:t>
      </w:r>
    </w:p>
    <w:p w:rsidR="007E0388" w:rsidRPr="00A20B4C" w:rsidRDefault="00C87E72" w:rsidP="00D87A4D">
      <w:pPr>
        <w:ind w:leftChars="100" w:left="210"/>
        <w:rPr>
          <w:sz w:val="22"/>
        </w:rPr>
      </w:pPr>
      <w:r>
        <w:rPr>
          <w:rFonts w:hint="eastAsia"/>
          <w:sz w:val="22"/>
        </w:rPr>
        <w:t>この規約は、知事の許可のあった</w:t>
      </w:r>
      <w:r w:rsidR="007E0388">
        <w:rPr>
          <w:rFonts w:hint="eastAsia"/>
          <w:sz w:val="22"/>
        </w:rPr>
        <w:t>日から施行する。</w:t>
      </w:r>
    </w:p>
    <w:p w:rsidR="007E0388" w:rsidRDefault="007E0388" w:rsidP="00D87A4D">
      <w:pPr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附　則（平成</w:t>
      </w:r>
      <w:r w:rsidR="00A12FA6">
        <w:rPr>
          <w:rFonts w:hint="eastAsia"/>
          <w:sz w:val="22"/>
        </w:rPr>
        <w:t>１６</w:t>
      </w:r>
      <w:r>
        <w:rPr>
          <w:rFonts w:hint="eastAsia"/>
          <w:sz w:val="22"/>
        </w:rPr>
        <w:t>年４月</w:t>
      </w:r>
      <w:r w:rsidR="00A12FA6">
        <w:rPr>
          <w:rFonts w:hint="eastAsia"/>
          <w:sz w:val="22"/>
        </w:rPr>
        <w:t>７</w:t>
      </w:r>
      <w:r>
        <w:rPr>
          <w:rFonts w:hint="eastAsia"/>
          <w:sz w:val="22"/>
        </w:rPr>
        <w:t>日高知県指令</w:t>
      </w:r>
      <w:r w:rsidR="00A12FA6">
        <w:rPr>
          <w:rFonts w:hint="eastAsia"/>
          <w:sz w:val="22"/>
        </w:rPr>
        <w:t>１６高市振第３３</w:t>
      </w:r>
      <w:r>
        <w:rPr>
          <w:rFonts w:hint="eastAsia"/>
          <w:sz w:val="22"/>
        </w:rPr>
        <w:t>号）</w:t>
      </w:r>
    </w:p>
    <w:p w:rsidR="007E0388" w:rsidRPr="00A20B4C" w:rsidRDefault="00C87E72" w:rsidP="00D87A4D">
      <w:pPr>
        <w:ind w:leftChars="100" w:left="210"/>
        <w:rPr>
          <w:sz w:val="22"/>
        </w:rPr>
      </w:pPr>
      <w:r>
        <w:rPr>
          <w:rFonts w:hint="eastAsia"/>
          <w:sz w:val="22"/>
        </w:rPr>
        <w:t>この規約は、知事の許可のあった</w:t>
      </w:r>
      <w:r w:rsidR="007E0388">
        <w:rPr>
          <w:rFonts w:hint="eastAsia"/>
          <w:sz w:val="22"/>
        </w:rPr>
        <w:t>日から施行する。</w:t>
      </w:r>
    </w:p>
    <w:p w:rsidR="002D235F" w:rsidRDefault="002D235F" w:rsidP="00D87A4D">
      <w:pPr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附　則（平成１８年１月２７日高知県指令１７高市振第１６２８号）</w:t>
      </w:r>
    </w:p>
    <w:p w:rsidR="002D235F" w:rsidRDefault="002D235F" w:rsidP="00D87A4D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この規約は、平成１８年３月１日から施行する。ただし、第３条第５号の変更規</w:t>
      </w:r>
      <w:r w:rsidR="00387C2D">
        <w:rPr>
          <w:rFonts w:hint="eastAsia"/>
          <w:sz w:val="22"/>
        </w:rPr>
        <w:t>定</w:t>
      </w:r>
    </w:p>
    <w:p w:rsidR="002D235F" w:rsidRPr="00A20B4C" w:rsidRDefault="002D235F" w:rsidP="002D235F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は、平成１８年４月１日から施行する。</w:t>
      </w:r>
    </w:p>
    <w:p w:rsidR="002D235F" w:rsidRDefault="002D235F" w:rsidP="00D87A4D">
      <w:pPr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附　則（平成１９年１月１７日高知県指令１８高市振第１３６３号）</w:t>
      </w:r>
    </w:p>
    <w:p w:rsidR="007E0388" w:rsidRDefault="00CE15C0" w:rsidP="00CE15C0">
      <w:pPr>
        <w:ind w:leftChars="100" w:left="210"/>
        <w:rPr>
          <w:sz w:val="22"/>
        </w:rPr>
      </w:pPr>
      <w:r>
        <w:rPr>
          <w:rFonts w:hint="eastAsia"/>
          <w:sz w:val="22"/>
        </w:rPr>
        <w:t>（施行期日）</w:t>
      </w:r>
    </w:p>
    <w:p w:rsidR="00CE15C0" w:rsidRDefault="00CE15C0" w:rsidP="00CE15C0">
      <w:pPr>
        <w:rPr>
          <w:sz w:val="22"/>
        </w:rPr>
      </w:pPr>
      <w:r>
        <w:rPr>
          <w:rFonts w:hint="eastAsia"/>
          <w:sz w:val="22"/>
        </w:rPr>
        <w:t>１　この規約は、平成１９年４月１日から施行する。</w:t>
      </w:r>
    </w:p>
    <w:p w:rsidR="00CE15C0" w:rsidRDefault="00CE15C0" w:rsidP="00CE1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（経過措置）</w:t>
      </w:r>
    </w:p>
    <w:p w:rsidR="00CE15C0" w:rsidRDefault="00CE15C0" w:rsidP="004023C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この規約の施行の際現に在職する収入役は、</w:t>
      </w:r>
      <w:r w:rsidR="004023C1">
        <w:rPr>
          <w:rFonts w:hint="eastAsia"/>
          <w:sz w:val="22"/>
        </w:rPr>
        <w:t>その任期中に限り、なお従前の例により在職するものとする。</w:t>
      </w:r>
    </w:p>
    <w:p w:rsidR="00521511" w:rsidRDefault="00521511" w:rsidP="004023C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３　前項の場合においては、この規約による変更</w:t>
      </w:r>
      <w:bookmarkStart w:id="0" w:name="_GoBack"/>
      <w:bookmarkEnd w:id="0"/>
      <w:r>
        <w:rPr>
          <w:rFonts w:hint="eastAsia"/>
          <w:sz w:val="22"/>
        </w:rPr>
        <w:t>後の第７条第１項、同条第３項及び第８条の規定は適用せず、この規約による変更前の第７条第１項、同条第３項及び第８条の規定は、なおその効力を有する。</w:t>
      </w:r>
    </w:p>
    <w:p w:rsidR="00521511" w:rsidRDefault="00521511" w:rsidP="00D87A4D">
      <w:pPr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附　則（平成２６年４月１日高知県指令２５高市振第１２９１号）</w:t>
      </w:r>
    </w:p>
    <w:p w:rsidR="00521511" w:rsidRDefault="00521511" w:rsidP="00D87A4D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この規約は、知事の許可のあった日から施行する。</w:t>
      </w:r>
    </w:p>
    <w:p w:rsidR="00997B20" w:rsidRPr="00CA64B0" w:rsidRDefault="00997B20" w:rsidP="00D87A4D">
      <w:pPr>
        <w:ind w:leftChars="100" w:left="210" w:firstLineChars="200" w:firstLine="440"/>
        <w:jc w:val="left"/>
        <w:rPr>
          <w:sz w:val="22"/>
        </w:rPr>
      </w:pPr>
      <w:r w:rsidRPr="00CA64B0">
        <w:rPr>
          <w:rFonts w:hint="eastAsia"/>
          <w:sz w:val="22"/>
        </w:rPr>
        <w:t>附　則（平成２９年１月３０日高知県指令２８高市振第１３００号）</w:t>
      </w:r>
    </w:p>
    <w:p w:rsidR="00997B20" w:rsidRPr="00CA64B0" w:rsidRDefault="00997B20" w:rsidP="00D87A4D">
      <w:pPr>
        <w:ind w:leftChars="100" w:left="210"/>
        <w:jc w:val="left"/>
        <w:rPr>
          <w:sz w:val="22"/>
        </w:rPr>
      </w:pPr>
      <w:r w:rsidRPr="00CA64B0">
        <w:rPr>
          <w:rFonts w:hint="eastAsia"/>
          <w:sz w:val="22"/>
        </w:rPr>
        <w:t>この規約は、知事の許可のあった日から施行する。</w:t>
      </w:r>
    </w:p>
    <w:sectPr w:rsidR="00997B20" w:rsidRPr="00CA64B0" w:rsidSect="005327C4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BE" w:rsidRDefault="001864BE" w:rsidP="00BB25BE">
      <w:r>
        <w:separator/>
      </w:r>
    </w:p>
  </w:endnote>
  <w:endnote w:type="continuationSeparator" w:id="0">
    <w:p w:rsidR="001864BE" w:rsidRDefault="001864BE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BE" w:rsidRDefault="001864BE" w:rsidP="00BB25BE">
      <w:r>
        <w:separator/>
      </w:r>
    </w:p>
  </w:footnote>
  <w:footnote w:type="continuationSeparator" w:id="0">
    <w:p w:rsidR="001864BE" w:rsidRDefault="001864BE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03F9D"/>
    <w:rsid w:val="00010F57"/>
    <w:rsid w:val="00017082"/>
    <w:rsid w:val="0003339F"/>
    <w:rsid w:val="000443FC"/>
    <w:rsid w:val="000456A6"/>
    <w:rsid w:val="00057C37"/>
    <w:rsid w:val="00064D05"/>
    <w:rsid w:val="00093BD2"/>
    <w:rsid w:val="000C54EE"/>
    <w:rsid w:val="000E1151"/>
    <w:rsid w:val="00100856"/>
    <w:rsid w:val="001347E7"/>
    <w:rsid w:val="001533D9"/>
    <w:rsid w:val="00165D4F"/>
    <w:rsid w:val="0018066A"/>
    <w:rsid w:val="001864BE"/>
    <w:rsid w:val="001C7DD1"/>
    <w:rsid w:val="0020299A"/>
    <w:rsid w:val="00224A5D"/>
    <w:rsid w:val="00236D43"/>
    <w:rsid w:val="00237651"/>
    <w:rsid w:val="002520B6"/>
    <w:rsid w:val="00256EEB"/>
    <w:rsid w:val="00284BF8"/>
    <w:rsid w:val="00297A2A"/>
    <w:rsid w:val="002B4F2B"/>
    <w:rsid w:val="002D235F"/>
    <w:rsid w:val="003021A3"/>
    <w:rsid w:val="00303AB7"/>
    <w:rsid w:val="00310702"/>
    <w:rsid w:val="00320B1C"/>
    <w:rsid w:val="0033124D"/>
    <w:rsid w:val="0033213D"/>
    <w:rsid w:val="00334350"/>
    <w:rsid w:val="00355A6A"/>
    <w:rsid w:val="00361A2C"/>
    <w:rsid w:val="00372713"/>
    <w:rsid w:val="00387C2D"/>
    <w:rsid w:val="003B433C"/>
    <w:rsid w:val="003B77C9"/>
    <w:rsid w:val="003C0152"/>
    <w:rsid w:val="003C621C"/>
    <w:rsid w:val="003D1AC7"/>
    <w:rsid w:val="004023C1"/>
    <w:rsid w:val="0044114A"/>
    <w:rsid w:val="00445FFC"/>
    <w:rsid w:val="00487E7D"/>
    <w:rsid w:val="004B7D55"/>
    <w:rsid w:val="004D22D8"/>
    <w:rsid w:val="004E6575"/>
    <w:rsid w:val="004F6E31"/>
    <w:rsid w:val="005039E3"/>
    <w:rsid w:val="00503A72"/>
    <w:rsid w:val="00511FF1"/>
    <w:rsid w:val="00521511"/>
    <w:rsid w:val="005327C4"/>
    <w:rsid w:val="00563471"/>
    <w:rsid w:val="00572867"/>
    <w:rsid w:val="005744BA"/>
    <w:rsid w:val="00574A50"/>
    <w:rsid w:val="005A1F4C"/>
    <w:rsid w:val="005D0A13"/>
    <w:rsid w:val="005D0A2C"/>
    <w:rsid w:val="005E639C"/>
    <w:rsid w:val="005F7765"/>
    <w:rsid w:val="006120E3"/>
    <w:rsid w:val="0063780F"/>
    <w:rsid w:val="00655909"/>
    <w:rsid w:val="0065702C"/>
    <w:rsid w:val="0066144D"/>
    <w:rsid w:val="006650E8"/>
    <w:rsid w:val="00671C39"/>
    <w:rsid w:val="00682504"/>
    <w:rsid w:val="00682A17"/>
    <w:rsid w:val="006A4A38"/>
    <w:rsid w:val="006B0A84"/>
    <w:rsid w:val="006C4DD6"/>
    <w:rsid w:val="006D3A55"/>
    <w:rsid w:val="006D4FD0"/>
    <w:rsid w:val="006F0167"/>
    <w:rsid w:val="0070160A"/>
    <w:rsid w:val="0071473A"/>
    <w:rsid w:val="007333D4"/>
    <w:rsid w:val="00750672"/>
    <w:rsid w:val="00753DDB"/>
    <w:rsid w:val="0077173B"/>
    <w:rsid w:val="007748D5"/>
    <w:rsid w:val="00783D13"/>
    <w:rsid w:val="00792812"/>
    <w:rsid w:val="007A09FA"/>
    <w:rsid w:val="007A3812"/>
    <w:rsid w:val="007B3610"/>
    <w:rsid w:val="007E0388"/>
    <w:rsid w:val="008010B6"/>
    <w:rsid w:val="00812773"/>
    <w:rsid w:val="0082130C"/>
    <w:rsid w:val="00844C7F"/>
    <w:rsid w:val="008739AB"/>
    <w:rsid w:val="008B23BB"/>
    <w:rsid w:val="008E56B8"/>
    <w:rsid w:val="00971087"/>
    <w:rsid w:val="009914DB"/>
    <w:rsid w:val="00997B20"/>
    <w:rsid w:val="009A4CF4"/>
    <w:rsid w:val="009A6552"/>
    <w:rsid w:val="00A12FA6"/>
    <w:rsid w:val="00A13D81"/>
    <w:rsid w:val="00A20B4C"/>
    <w:rsid w:val="00A34B91"/>
    <w:rsid w:val="00A47779"/>
    <w:rsid w:val="00A92CB5"/>
    <w:rsid w:val="00AA0AC2"/>
    <w:rsid w:val="00AB4C5A"/>
    <w:rsid w:val="00AB7538"/>
    <w:rsid w:val="00AC1E2E"/>
    <w:rsid w:val="00AD402D"/>
    <w:rsid w:val="00AE093D"/>
    <w:rsid w:val="00AF5368"/>
    <w:rsid w:val="00B013F6"/>
    <w:rsid w:val="00B03924"/>
    <w:rsid w:val="00B139A5"/>
    <w:rsid w:val="00B159DE"/>
    <w:rsid w:val="00B15BE1"/>
    <w:rsid w:val="00B17891"/>
    <w:rsid w:val="00B264A0"/>
    <w:rsid w:val="00B400AF"/>
    <w:rsid w:val="00B62C27"/>
    <w:rsid w:val="00BB25BE"/>
    <w:rsid w:val="00BF433D"/>
    <w:rsid w:val="00C47B9E"/>
    <w:rsid w:val="00C524A3"/>
    <w:rsid w:val="00C6248E"/>
    <w:rsid w:val="00C67677"/>
    <w:rsid w:val="00C86E7D"/>
    <w:rsid w:val="00C87E72"/>
    <w:rsid w:val="00C91E40"/>
    <w:rsid w:val="00C97F7B"/>
    <w:rsid w:val="00CA63C6"/>
    <w:rsid w:val="00CA64B0"/>
    <w:rsid w:val="00CA6B7E"/>
    <w:rsid w:val="00CB7B81"/>
    <w:rsid w:val="00CC07B5"/>
    <w:rsid w:val="00CC151B"/>
    <w:rsid w:val="00CC5D85"/>
    <w:rsid w:val="00CE15C0"/>
    <w:rsid w:val="00CF1837"/>
    <w:rsid w:val="00CF6FC8"/>
    <w:rsid w:val="00CF7945"/>
    <w:rsid w:val="00D06F15"/>
    <w:rsid w:val="00D1408B"/>
    <w:rsid w:val="00D42EEE"/>
    <w:rsid w:val="00D564CE"/>
    <w:rsid w:val="00D65190"/>
    <w:rsid w:val="00D74E3C"/>
    <w:rsid w:val="00D87A4D"/>
    <w:rsid w:val="00DA4633"/>
    <w:rsid w:val="00DD441E"/>
    <w:rsid w:val="00DE1803"/>
    <w:rsid w:val="00DE352E"/>
    <w:rsid w:val="00E020ED"/>
    <w:rsid w:val="00E046B4"/>
    <w:rsid w:val="00E26E96"/>
    <w:rsid w:val="00E27A00"/>
    <w:rsid w:val="00E4083A"/>
    <w:rsid w:val="00E412BB"/>
    <w:rsid w:val="00E56AA5"/>
    <w:rsid w:val="00E65224"/>
    <w:rsid w:val="00E828E6"/>
    <w:rsid w:val="00EA2CE6"/>
    <w:rsid w:val="00ED2637"/>
    <w:rsid w:val="00ED6654"/>
    <w:rsid w:val="00ED7A1C"/>
    <w:rsid w:val="00EF4E67"/>
    <w:rsid w:val="00EF528A"/>
    <w:rsid w:val="00F01C8C"/>
    <w:rsid w:val="00F05EE4"/>
    <w:rsid w:val="00F33153"/>
    <w:rsid w:val="00F34580"/>
    <w:rsid w:val="00F91CEF"/>
    <w:rsid w:val="00FA103C"/>
    <w:rsid w:val="00FB7524"/>
    <w:rsid w:val="00FD6BD9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7A734D-8911-4CF6-8998-DAAA56E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F069-01F3-4EDB-BFFA-DE58D809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161</cp:revision>
  <cp:lastPrinted>2016-05-06T05:28:00Z</cp:lastPrinted>
  <dcterms:created xsi:type="dcterms:W3CDTF">2016-04-28T01:58:00Z</dcterms:created>
  <dcterms:modified xsi:type="dcterms:W3CDTF">2019-05-15T02:09:00Z</dcterms:modified>
</cp:coreProperties>
</file>