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0F91" w14:textId="77777777" w:rsidR="00FE10B0" w:rsidRDefault="00FE10B0" w:rsidP="00FE10B0">
      <w:pPr>
        <w:jc w:val="left"/>
        <w:rPr>
          <w:rFonts w:asciiTheme="minorEastAsia" w:hAnsiTheme="minorEastAsia"/>
          <w:sz w:val="22"/>
        </w:rPr>
      </w:pPr>
      <w:r>
        <w:rPr>
          <w:rFonts w:asciiTheme="minorEastAsia" w:hAnsiTheme="minorEastAsia" w:hint="eastAsia"/>
          <w:sz w:val="22"/>
        </w:rPr>
        <w:t>○</w:t>
      </w:r>
      <w:r w:rsidR="001547A5" w:rsidRPr="001547A5">
        <w:rPr>
          <w:rFonts w:asciiTheme="minorEastAsia" w:hAnsiTheme="minorEastAsia" w:hint="eastAsia"/>
          <w:sz w:val="22"/>
        </w:rPr>
        <w:t>香南香美老人ホーム組合会計年度任用職員の給与に関する規則</w:t>
      </w:r>
    </w:p>
    <w:p w14:paraId="231EF9E1" w14:textId="77777777" w:rsidR="003B0165" w:rsidRPr="003B0165" w:rsidRDefault="003B0165" w:rsidP="003B0165">
      <w:pPr>
        <w:jc w:val="left"/>
        <w:rPr>
          <w:rFonts w:ascii="ＭＳ 明朝" w:eastAsia="ＭＳ 明朝" w:hAnsi="ＭＳ 明朝" w:cs="Times New Roman"/>
          <w:sz w:val="22"/>
        </w:rPr>
      </w:pPr>
    </w:p>
    <w:p w14:paraId="7664FC29" w14:textId="77777777" w:rsidR="003B0165" w:rsidRPr="005E442A" w:rsidRDefault="003B0165" w:rsidP="003B0165">
      <w:pPr>
        <w:jc w:val="right"/>
        <w:rPr>
          <w:rFonts w:ascii="ＭＳ 明朝" w:eastAsia="ＭＳ 明朝" w:hAnsi="ＭＳ 明朝" w:cs="Times New Roman"/>
          <w:sz w:val="22"/>
        </w:rPr>
      </w:pPr>
      <w:r w:rsidRPr="005E442A">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6838F507" wp14:editId="6C1CEBE0">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E33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001165CA" w:rsidRPr="005E442A">
        <w:rPr>
          <w:rFonts w:ascii="ＭＳ 明朝" w:eastAsia="ＭＳ 明朝" w:hAnsi="ＭＳ 明朝" w:cs="Times New Roman" w:hint="eastAsia"/>
          <w:spacing w:val="14"/>
          <w:kern w:val="0"/>
          <w:sz w:val="22"/>
          <w:fitText w:val="2200" w:id="-2074977532"/>
        </w:rPr>
        <w:t>令和２</w:t>
      </w:r>
      <w:r w:rsidRPr="005E442A">
        <w:rPr>
          <w:rFonts w:ascii="ＭＳ 明朝" w:eastAsia="ＭＳ 明朝" w:hAnsi="ＭＳ 明朝" w:cs="Times New Roman" w:hint="eastAsia"/>
          <w:spacing w:val="14"/>
          <w:kern w:val="0"/>
          <w:sz w:val="22"/>
          <w:fitText w:val="2200" w:id="-2074977532"/>
        </w:rPr>
        <w:t>年</w:t>
      </w:r>
      <w:r w:rsidR="001165CA" w:rsidRPr="005E442A">
        <w:rPr>
          <w:rFonts w:ascii="ＭＳ 明朝" w:eastAsia="ＭＳ 明朝" w:hAnsi="ＭＳ 明朝" w:cs="Times New Roman" w:hint="eastAsia"/>
          <w:spacing w:val="14"/>
          <w:kern w:val="0"/>
          <w:sz w:val="22"/>
          <w:fitText w:val="2200" w:id="-2074977532"/>
        </w:rPr>
        <w:t>３月３０</w:t>
      </w:r>
      <w:r w:rsidRPr="005E442A">
        <w:rPr>
          <w:rFonts w:ascii="ＭＳ 明朝" w:eastAsia="ＭＳ 明朝" w:hAnsi="ＭＳ 明朝" w:cs="Times New Roman" w:hint="eastAsia"/>
          <w:spacing w:val="-1"/>
          <w:kern w:val="0"/>
          <w:sz w:val="22"/>
          <w:fitText w:val="2200" w:id="-2074977532"/>
        </w:rPr>
        <w:t>日</w:t>
      </w:r>
    </w:p>
    <w:p w14:paraId="1B2A9F6B" w14:textId="77777777" w:rsidR="009E5B1F" w:rsidRPr="005E442A" w:rsidRDefault="003B0165" w:rsidP="003B0165">
      <w:pPr>
        <w:jc w:val="right"/>
        <w:rPr>
          <w:rFonts w:asciiTheme="minorEastAsia" w:hAnsiTheme="minorEastAsia"/>
          <w:sz w:val="22"/>
        </w:rPr>
      </w:pPr>
      <w:r w:rsidRPr="00323D43">
        <w:rPr>
          <w:rFonts w:ascii="ＭＳ 明朝" w:eastAsia="ＭＳ 明朝" w:hAnsi="ＭＳ 明朝" w:cs="Times New Roman" w:hint="eastAsia"/>
          <w:spacing w:val="137"/>
          <w:kern w:val="0"/>
          <w:sz w:val="22"/>
          <w:fitText w:val="2200" w:id="-2074977531"/>
        </w:rPr>
        <w:t>規則第</w:t>
      </w:r>
      <w:r w:rsidR="001165CA" w:rsidRPr="00323D43">
        <w:rPr>
          <w:rFonts w:ascii="ＭＳ 明朝" w:eastAsia="ＭＳ 明朝" w:hAnsi="ＭＳ 明朝" w:cs="Times New Roman" w:hint="eastAsia"/>
          <w:spacing w:val="137"/>
          <w:kern w:val="0"/>
          <w:sz w:val="22"/>
          <w:fitText w:val="2200" w:id="-2074977531"/>
        </w:rPr>
        <w:t>２</w:t>
      </w:r>
      <w:r w:rsidR="001165CA" w:rsidRPr="00323D43">
        <w:rPr>
          <w:rFonts w:ascii="ＭＳ 明朝" w:eastAsia="ＭＳ 明朝" w:hAnsi="ＭＳ 明朝" w:cs="Times New Roman" w:hint="eastAsia"/>
          <w:spacing w:val="2"/>
          <w:kern w:val="0"/>
          <w:sz w:val="22"/>
          <w:fitText w:val="2200" w:id="-2074977531"/>
        </w:rPr>
        <w:t>号</w:t>
      </w:r>
    </w:p>
    <w:p w14:paraId="24D9502E" w14:textId="5E530F03" w:rsidR="006150DE" w:rsidRDefault="002745F5" w:rsidP="00323D43">
      <w:pPr>
        <w:ind w:firstLineChars="2100" w:firstLine="4620"/>
        <w:jc w:val="left"/>
        <w:rPr>
          <w:rFonts w:asciiTheme="minorEastAsia" w:hAnsiTheme="minorEastAsia"/>
          <w:sz w:val="22"/>
        </w:rPr>
      </w:pPr>
      <w:r>
        <w:rPr>
          <w:rFonts w:asciiTheme="minorEastAsia" w:hAnsiTheme="minorEastAsia" w:hint="eastAsia"/>
          <w:sz w:val="22"/>
        </w:rPr>
        <w:t>改正　令和4年7月25日</w:t>
      </w:r>
      <w:r w:rsidR="00323D43">
        <w:rPr>
          <w:rFonts w:asciiTheme="minorEastAsia" w:hAnsiTheme="minorEastAsia" w:hint="eastAsia"/>
          <w:sz w:val="22"/>
        </w:rPr>
        <w:t xml:space="preserve">　</w:t>
      </w:r>
      <w:r>
        <w:rPr>
          <w:rFonts w:asciiTheme="minorEastAsia" w:hAnsiTheme="minorEastAsia" w:hint="eastAsia"/>
          <w:sz w:val="22"/>
        </w:rPr>
        <w:t>規則第2号</w:t>
      </w:r>
    </w:p>
    <w:p w14:paraId="3224A1A0" w14:textId="0AAE3788" w:rsidR="00323D43" w:rsidRPr="00342FDE" w:rsidRDefault="00323D43" w:rsidP="002745F5">
      <w:pPr>
        <w:ind w:firstLineChars="2200" w:firstLine="4840"/>
        <w:jc w:val="left"/>
        <w:rPr>
          <w:rFonts w:asciiTheme="minorEastAsia" w:hAnsiTheme="minorEastAsia" w:hint="eastAsia"/>
          <w:sz w:val="22"/>
        </w:rPr>
      </w:pPr>
      <w:r>
        <w:rPr>
          <w:rFonts w:asciiTheme="minorEastAsia" w:hAnsiTheme="minorEastAsia" w:hint="eastAsia"/>
          <w:sz w:val="22"/>
        </w:rPr>
        <w:t xml:space="preserve">　　令和4年11月24日</w:t>
      </w:r>
      <w:r w:rsidR="00DA13ED">
        <w:rPr>
          <w:rFonts w:asciiTheme="minorEastAsia" w:hAnsiTheme="minorEastAsia" w:hint="eastAsia"/>
          <w:sz w:val="22"/>
        </w:rPr>
        <w:t xml:space="preserve"> </w:t>
      </w:r>
      <w:r>
        <w:rPr>
          <w:rFonts w:asciiTheme="minorEastAsia" w:hAnsiTheme="minorEastAsia" w:hint="eastAsia"/>
          <w:sz w:val="22"/>
        </w:rPr>
        <w:t>規則第5号</w:t>
      </w:r>
    </w:p>
    <w:p w14:paraId="3FE5B320" w14:textId="77777777" w:rsidR="006150DE" w:rsidRPr="00342FDE" w:rsidRDefault="006150DE" w:rsidP="006150DE">
      <w:pPr>
        <w:ind w:firstLineChars="100" w:firstLine="220"/>
        <w:jc w:val="left"/>
        <w:rPr>
          <w:rFonts w:asciiTheme="minorEastAsia" w:hAnsiTheme="minorEastAsia"/>
          <w:sz w:val="22"/>
        </w:rPr>
      </w:pPr>
      <w:r w:rsidRPr="00342FDE">
        <w:rPr>
          <w:rFonts w:asciiTheme="minorEastAsia" w:hAnsiTheme="minorEastAsia" w:hint="eastAsia"/>
          <w:sz w:val="22"/>
        </w:rPr>
        <w:t>（趣旨）</w:t>
      </w:r>
    </w:p>
    <w:p w14:paraId="6A15B83A" w14:textId="77777777" w:rsidR="006150DE" w:rsidRPr="00342FDE" w:rsidRDefault="006150DE" w:rsidP="006150DE">
      <w:pPr>
        <w:ind w:left="220" w:hangingChars="100" w:hanging="220"/>
        <w:rPr>
          <w:rFonts w:asciiTheme="minorEastAsia" w:hAnsiTheme="minorEastAsia"/>
          <w:sz w:val="22"/>
        </w:rPr>
      </w:pPr>
      <w:r w:rsidRPr="00342FDE">
        <w:rPr>
          <w:rFonts w:asciiTheme="minorEastAsia" w:hAnsiTheme="minorEastAsia" w:hint="eastAsia"/>
          <w:sz w:val="22"/>
        </w:rPr>
        <w:t>第１条　この規則は、香南香美老人ホーム組合会計年度任用職員の給与及び費用弁償に関する条例（令和元年条例第４号。以下「条例」という。）の規定に基づき、会計年度任用職員の給与に関し必要な事項を定めるものとする。</w:t>
      </w:r>
    </w:p>
    <w:p w14:paraId="5E496E99" w14:textId="77777777" w:rsidR="006150DE" w:rsidRPr="00F16A41" w:rsidRDefault="006150DE" w:rsidP="006150DE">
      <w:pPr>
        <w:ind w:firstLineChars="100" w:firstLine="220"/>
        <w:jc w:val="left"/>
        <w:rPr>
          <w:rFonts w:asciiTheme="minorEastAsia" w:hAnsiTheme="minorEastAsia"/>
          <w:sz w:val="22"/>
        </w:rPr>
      </w:pPr>
      <w:r w:rsidRPr="00F16A41">
        <w:rPr>
          <w:rFonts w:asciiTheme="minorEastAsia" w:hAnsiTheme="minorEastAsia" w:hint="eastAsia"/>
          <w:sz w:val="22"/>
        </w:rPr>
        <w:t>（定義）</w:t>
      </w:r>
    </w:p>
    <w:p w14:paraId="4224C224" w14:textId="77777777" w:rsidR="006150DE" w:rsidRDefault="006150DE" w:rsidP="006150DE">
      <w:pPr>
        <w:jc w:val="left"/>
        <w:rPr>
          <w:rFonts w:asciiTheme="minorEastAsia" w:hAnsiTheme="minorEastAsia"/>
          <w:sz w:val="22"/>
        </w:rPr>
      </w:pPr>
      <w:r w:rsidRPr="00F16A41">
        <w:rPr>
          <w:rFonts w:asciiTheme="minorEastAsia" w:hAnsiTheme="minorEastAsia" w:hint="eastAsia"/>
          <w:sz w:val="22"/>
        </w:rPr>
        <w:t>第２条　この規則において使用する用語は、条例において使用する用語の例による。</w:t>
      </w:r>
    </w:p>
    <w:p w14:paraId="1738C1C3" w14:textId="77777777" w:rsidR="006150DE" w:rsidRDefault="006150DE" w:rsidP="006150DE">
      <w:pPr>
        <w:ind w:firstLineChars="100" w:firstLine="220"/>
        <w:jc w:val="left"/>
        <w:rPr>
          <w:rFonts w:asciiTheme="minorEastAsia" w:hAnsiTheme="minorEastAsia"/>
          <w:sz w:val="22"/>
        </w:rPr>
      </w:pPr>
      <w:r>
        <w:rPr>
          <w:rFonts w:asciiTheme="minorEastAsia" w:hAnsiTheme="minorEastAsia" w:hint="eastAsia"/>
          <w:sz w:val="22"/>
        </w:rPr>
        <w:t>（フルタイム会計年度任用職員となった者の職務の級）</w:t>
      </w:r>
    </w:p>
    <w:p w14:paraId="776E11C8" w14:textId="77777777" w:rsidR="006150DE" w:rsidRPr="005341EE" w:rsidRDefault="006150DE" w:rsidP="006150DE">
      <w:pPr>
        <w:ind w:left="220" w:hangingChars="100" w:hanging="220"/>
        <w:jc w:val="left"/>
        <w:rPr>
          <w:rFonts w:asciiTheme="minorEastAsia" w:hAnsiTheme="minorEastAsia"/>
          <w:sz w:val="22"/>
        </w:rPr>
      </w:pPr>
      <w:r>
        <w:rPr>
          <w:rFonts w:asciiTheme="minorEastAsia" w:hAnsiTheme="minorEastAsia" w:hint="eastAsia"/>
          <w:sz w:val="22"/>
        </w:rPr>
        <w:t>第３条　フルタイム会計年度任用職員となった者の職務の級は、その者の能力等を考慮し、その職務に応じて決定する者とするものとする。</w:t>
      </w:r>
    </w:p>
    <w:p w14:paraId="54AD0B7C" w14:textId="77777777" w:rsidR="006150DE" w:rsidRPr="008A01FC" w:rsidRDefault="006150DE" w:rsidP="006150DE">
      <w:pPr>
        <w:ind w:firstLineChars="100" w:firstLine="220"/>
        <w:jc w:val="left"/>
        <w:rPr>
          <w:rFonts w:asciiTheme="minorEastAsia" w:hAnsiTheme="minorEastAsia"/>
          <w:sz w:val="22"/>
        </w:rPr>
      </w:pPr>
      <w:r w:rsidRPr="008A01FC">
        <w:rPr>
          <w:rFonts w:asciiTheme="minorEastAsia" w:hAnsiTheme="minorEastAsia" w:hint="eastAsia"/>
          <w:sz w:val="22"/>
        </w:rPr>
        <w:t>（フルタイム会計年度任用職員となった者の号給）</w:t>
      </w:r>
    </w:p>
    <w:p w14:paraId="0D9E6832" w14:textId="77777777" w:rsidR="006150DE" w:rsidRPr="00160E2E" w:rsidRDefault="006150DE" w:rsidP="006150DE">
      <w:pPr>
        <w:ind w:left="220" w:hangingChars="100" w:hanging="220"/>
        <w:rPr>
          <w:rFonts w:asciiTheme="minorEastAsia" w:hAnsiTheme="minorEastAsia"/>
          <w:sz w:val="22"/>
        </w:rPr>
      </w:pPr>
      <w:r w:rsidRPr="00160E2E">
        <w:rPr>
          <w:rFonts w:asciiTheme="minorEastAsia" w:hAnsiTheme="minorEastAsia" w:hint="eastAsia"/>
          <w:sz w:val="22"/>
        </w:rPr>
        <w:t>第</w:t>
      </w:r>
      <w:r>
        <w:rPr>
          <w:rFonts w:asciiTheme="minorEastAsia" w:hAnsiTheme="minorEastAsia" w:hint="eastAsia"/>
          <w:sz w:val="22"/>
        </w:rPr>
        <w:t>４</w:t>
      </w:r>
      <w:r w:rsidRPr="00160E2E">
        <w:rPr>
          <w:rFonts w:asciiTheme="minorEastAsia" w:hAnsiTheme="minorEastAsia" w:hint="eastAsia"/>
          <w:sz w:val="22"/>
        </w:rPr>
        <w:t>条　フルタイム会計年度任用職員となった者の号給は、条例第５条第２項の規定により決定された職務の級の号給が別表</w:t>
      </w:r>
      <w:r>
        <w:rPr>
          <w:rFonts w:asciiTheme="minorEastAsia" w:hAnsiTheme="minorEastAsia" w:hint="eastAsia"/>
          <w:sz w:val="22"/>
        </w:rPr>
        <w:t>第１</w:t>
      </w:r>
      <w:r w:rsidRPr="00160E2E">
        <w:rPr>
          <w:rFonts w:asciiTheme="minorEastAsia" w:hAnsiTheme="minorEastAsia" w:hint="eastAsia"/>
          <w:sz w:val="22"/>
        </w:rPr>
        <w:t>に定める職種別基準表（以下「職種別基準表」という。）の基礎号給欄に定められているときは当該号給とし、当該職務の級の号給が定められていないとき及び職種別基準表の職種欄にその者に適用される区分が定められていないときは、当該職務の級における最低の号給とする。</w:t>
      </w:r>
    </w:p>
    <w:p w14:paraId="110FF8F8" w14:textId="77777777" w:rsidR="006150DE" w:rsidRPr="00437CD9" w:rsidRDefault="006150DE" w:rsidP="006150DE">
      <w:pPr>
        <w:ind w:left="220" w:hangingChars="100" w:hanging="220"/>
        <w:rPr>
          <w:rFonts w:asciiTheme="minorEastAsia" w:hAnsiTheme="minorEastAsia"/>
          <w:sz w:val="22"/>
        </w:rPr>
      </w:pPr>
      <w:r w:rsidRPr="00437CD9">
        <w:rPr>
          <w:rFonts w:asciiTheme="minorEastAsia" w:hAnsiTheme="minorEastAsia" w:hint="eastAsia"/>
          <w:sz w:val="22"/>
        </w:rPr>
        <w:t>２　職種別基準表に定める基準と異なる学歴免許等の資格又は経験年数（会計年度任用職員として同種の職務に在職した年数をいう。以下同じ。）を有するフルタイム会計年度任用職員の号給については、前項の規定にかかわらず、第</w:t>
      </w:r>
      <w:r>
        <w:rPr>
          <w:rFonts w:asciiTheme="minorEastAsia" w:hAnsiTheme="minorEastAsia" w:hint="eastAsia"/>
          <w:sz w:val="22"/>
        </w:rPr>
        <w:t>６</w:t>
      </w:r>
      <w:r w:rsidRPr="00437CD9">
        <w:rPr>
          <w:rFonts w:asciiTheme="minorEastAsia" w:hAnsiTheme="minorEastAsia" w:hint="eastAsia"/>
          <w:sz w:val="22"/>
        </w:rPr>
        <w:t>条から第</w:t>
      </w:r>
      <w:r>
        <w:rPr>
          <w:rFonts w:asciiTheme="minorEastAsia" w:hAnsiTheme="minorEastAsia" w:hint="eastAsia"/>
          <w:sz w:val="22"/>
        </w:rPr>
        <w:t>８</w:t>
      </w:r>
      <w:r w:rsidRPr="00437CD9">
        <w:rPr>
          <w:rFonts w:asciiTheme="minorEastAsia" w:hAnsiTheme="minorEastAsia" w:hint="eastAsia"/>
          <w:sz w:val="22"/>
        </w:rPr>
        <w:t>条までに定めるところにより、職種別基準表の基礎号給欄に定める号給よりも上位の号給とすることができる。</w:t>
      </w:r>
    </w:p>
    <w:p w14:paraId="2CCEFB6A" w14:textId="77777777" w:rsidR="006150DE" w:rsidRPr="00700CDC" w:rsidRDefault="006150DE" w:rsidP="006150DE">
      <w:pPr>
        <w:ind w:left="220" w:hangingChars="100" w:hanging="220"/>
        <w:rPr>
          <w:rFonts w:asciiTheme="minorEastAsia" w:hAnsiTheme="minorEastAsia"/>
          <w:sz w:val="22"/>
        </w:rPr>
      </w:pPr>
      <w:r w:rsidRPr="00700CDC">
        <w:rPr>
          <w:rFonts w:asciiTheme="minorEastAsia" w:hAnsiTheme="minorEastAsia" w:hint="eastAsia"/>
          <w:sz w:val="22"/>
        </w:rPr>
        <w:t>３　前項の規定による号給は、その属する職務の級における最高の号給及び職種別基準表の上限欄に定められている号給を超えることはできない。</w:t>
      </w:r>
    </w:p>
    <w:p w14:paraId="1B8FE9A0" w14:textId="77777777" w:rsidR="006150DE" w:rsidRPr="00F512FF" w:rsidRDefault="006150DE" w:rsidP="006150DE">
      <w:pPr>
        <w:ind w:leftChars="100" w:left="210"/>
        <w:rPr>
          <w:rFonts w:asciiTheme="minorEastAsia" w:hAnsiTheme="minorEastAsia"/>
          <w:sz w:val="22"/>
        </w:rPr>
      </w:pPr>
      <w:r w:rsidRPr="00F512FF">
        <w:rPr>
          <w:rFonts w:asciiTheme="minorEastAsia" w:hAnsiTheme="minorEastAsia" w:hint="eastAsia"/>
          <w:sz w:val="22"/>
        </w:rPr>
        <w:t>（職種別基準表の適用方法）</w:t>
      </w:r>
    </w:p>
    <w:p w14:paraId="7B0269FA" w14:textId="77777777" w:rsidR="006150DE" w:rsidRPr="00F512FF" w:rsidRDefault="006150DE" w:rsidP="006150DE">
      <w:pPr>
        <w:rPr>
          <w:rFonts w:asciiTheme="minorEastAsia" w:hAnsiTheme="minorEastAsia"/>
          <w:sz w:val="22"/>
        </w:rPr>
      </w:pPr>
      <w:r>
        <w:rPr>
          <w:rFonts w:asciiTheme="minorEastAsia" w:hAnsiTheme="minorEastAsia" w:hint="eastAsia"/>
          <w:sz w:val="22"/>
        </w:rPr>
        <w:t>第５</w:t>
      </w:r>
      <w:r w:rsidRPr="00F512FF">
        <w:rPr>
          <w:rFonts w:asciiTheme="minorEastAsia" w:hAnsiTheme="minorEastAsia" w:hint="eastAsia"/>
          <w:sz w:val="22"/>
        </w:rPr>
        <w:t>条　職種別基準表は、職種欄の区分及び学歴免許等欄の区分に応じて適用する。</w:t>
      </w:r>
    </w:p>
    <w:p w14:paraId="26A88745" w14:textId="77777777" w:rsidR="006150DE" w:rsidRPr="00F512FF" w:rsidRDefault="006150DE" w:rsidP="006150DE">
      <w:pPr>
        <w:ind w:left="220" w:hangingChars="100" w:hanging="220"/>
        <w:rPr>
          <w:rFonts w:asciiTheme="minorEastAsia" w:hAnsiTheme="minorEastAsia"/>
          <w:sz w:val="22"/>
        </w:rPr>
      </w:pPr>
      <w:r w:rsidRPr="00F512FF">
        <w:rPr>
          <w:rFonts w:asciiTheme="minorEastAsia" w:hAnsiTheme="minorEastAsia" w:hint="eastAsia"/>
          <w:sz w:val="22"/>
        </w:rPr>
        <w:t>２　職種別基準表の学歴免許等欄の区分の適用については、職種別基準表において別に定める場合を除き、職員の初任給、昇格、昇給等の基準に関する規則（平成１９年規則第８号。以下「初任給規則」という。）別表第２に定める区分によるものとする。</w:t>
      </w:r>
    </w:p>
    <w:p w14:paraId="2A5A27D4" w14:textId="77777777" w:rsidR="006150DE" w:rsidRPr="002A32D6" w:rsidRDefault="006150DE" w:rsidP="006150DE">
      <w:pPr>
        <w:ind w:leftChars="100" w:left="210"/>
        <w:rPr>
          <w:rFonts w:asciiTheme="minorEastAsia" w:hAnsiTheme="minorEastAsia"/>
          <w:sz w:val="22"/>
        </w:rPr>
      </w:pPr>
      <w:r w:rsidRPr="002A32D6">
        <w:rPr>
          <w:rFonts w:asciiTheme="minorEastAsia" w:hAnsiTheme="minorEastAsia" w:hint="eastAsia"/>
          <w:sz w:val="22"/>
        </w:rPr>
        <w:t>（学歴免許等の資格による号給の調整）</w:t>
      </w:r>
    </w:p>
    <w:p w14:paraId="5FB6A79C" w14:textId="77777777" w:rsidR="006150DE" w:rsidRPr="00E71EA7" w:rsidRDefault="006150DE" w:rsidP="006150DE">
      <w:pPr>
        <w:ind w:left="220" w:hangingChars="100" w:hanging="220"/>
        <w:rPr>
          <w:rFonts w:asciiTheme="minorEastAsia" w:hAnsiTheme="minorEastAsia"/>
          <w:sz w:val="22"/>
        </w:rPr>
      </w:pPr>
      <w:r>
        <w:rPr>
          <w:rFonts w:asciiTheme="minorEastAsia" w:hAnsiTheme="minorEastAsia" w:hint="eastAsia"/>
          <w:sz w:val="22"/>
        </w:rPr>
        <w:t>第６条　新たにフルタイム会計年度任用職員となった者のうち、その</w:t>
      </w:r>
      <w:r w:rsidRPr="00C66904">
        <w:rPr>
          <w:rFonts w:asciiTheme="minorEastAsia" w:hAnsiTheme="minorEastAsia" w:hint="eastAsia"/>
          <w:sz w:val="22"/>
        </w:rPr>
        <w:t>者に適用される</w:t>
      </w:r>
      <w:r w:rsidRPr="007A1F0C">
        <w:rPr>
          <w:rFonts w:asciiTheme="minorEastAsia" w:hAnsiTheme="minorEastAsia" w:hint="eastAsia"/>
          <w:sz w:val="22"/>
        </w:rPr>
        <w:t>職</w:t>
      </w:r>
      <w:r w:rsidRPr="00F94D1B">
        <w:rPr>
          <w:rFonts w:asciiTheme="minorEastAsia" w:hAnsiTheme="minorEastAsia" w:hint="eastAsia"/>
          <w:sz w:val="22"/>
        </w:rPr>
        <w:t>種</w:t>
      </w:r>
      <w:r>
        <w:rPr>
          <w:rFonts w:asciiTheme="minorEastAsia" w:hAnsiTheme="minorEastAsia" w:hint="eastAsia"/>
          <w:sz w:val="22"/>
        </w:rPr>
        <w:t>別</w:t>
      </w:r>
      <w:r w:rsidRPr="00F94D1B">
        <w:rPr>
          <w:rFonts w:asciiTheme="minorEastAsia" w:hAnsiTheme="minorEastAsia" w:hint="eastAsia"/>
          <w:sz w:val="22"/>
        </w:rPr>
        <w:t>基準表の学歴免許等欄の学歴免許等の区分に対して初任給規則別表第４に加える</w:t>
      </w:r>
      <w:r w:rsidRPr="00E71EA7">
        <w:rPr>
          <w:rFonts w:asciiTheme="minorEastAsia" w:hAnsiTheme="minorEastAsia" w:hint="eastAsia"/>
          <w:sz w:val="22"/>
        </w:rPr>
        <w:t>調整年数が定められている学歴免許等の資格を有する者の職種別基準表の適用に</w:t>
      </w:r>
      <w:r w:rsidRPr="00E71EA7">
        <w:rPr>
          <w:rFonts w:asciiTheme="minorEastAsia" w:hAnsiTheme="minorEastAsia" w:hint="eastAsia"/>
          <w:sz w:val="22"/>
        </w:rPr>
        <w:lastRenderedPageBreak/>
        <w:t>ついては、当該学歴免許等の資格を取得するに際しその者の職務に直接有用な知識又は技術を習得したと認められる場合に限り、職種別基準表の基礎番号欄に定める号給の号数にその調整年数の数（</w:t>
      </w:r>
      <w:r>
        <w:rPr>
          <w:rFonts w:asciiTheme="minorEastAsia" w:hAnsiTheme="minorEastAsia" w:hint="eastAsia"/>
          <w:sz w:val="22"/>
        </w:rPr>
        <w:t>その数に</w:t>
      </w:r>
      <w:r w:rsidRPr="00E71EA7">
        <w:rPr>
          <w:rFonts w:asciiTheme="minorEastAsia" w:hAnsiTheme="minorEastAsia" w:hint="eastAsia"/>
          <w:sz w:val="22"/>
        </w:rPr>
        <w:t>１に満たない端数</w:t>
      </w:r>
      <w:r>
        <w:rPr>
          <w:rFonts w:asciiTheme="minorEastAsia" w:hAnsiTheme="minorEastAsia" w:hint="eastAsia"/>
          <w:sz w:val="22"/>
        </w:rPr>
        <w:t>があるとき</w:t>
      </w:r>
      <w:r w:rsidRPr="00E71EA7">
        <w:rPr>
          <w:rFonts w:asciiTheme="minorEastAsia" w:hAnsiTheme="minorEastAsia" w:hint="eastAsia"/>
          <w:sz w:val="22"/>
        </w:rPr>
        <w:t>は、</w:t>
      </w:r>
      <w:r>
        <w:rPr>
          <w:rFonts w:asciiTheme="minorEastAsia" w:hAnsiTheme="minorEastAsia" w:hint="eastAsia"/>
          <w:sz w:val="22"/>
        </w:rPr>
        <w:t>これを切り捨てた数</w:t>
      </w:r>
      <w:r w:rsidRPr="00E71EA7">
        <w:rPr>
          <w:rFonts w:asciiTheme="minorEastAsia" w:hAnsiTheme="minorEastAsia" w:hint="eastAsia"/>
          <w:sz w:val="22"/>
        </w:rPr>
        <w:t>）に３を乗じて得た数を加えて得た数を号数とする号給をもって同欄の号給とすることができる。</w:t>
      </w:r>
    </w:p>
    <w:p w14:paraId="7D490354" w14:textId="77777777" w:rsidR="006150DE" w:rsidRPr="00776D1C" w:rsidRDefault="006150DE" w:rsidP="006150DE">
      <w:pPr>
        <w:ind w:firstLineChars="100" w:firstLine="220"/>
        <w:jc w:val="left"/>
        <w:rPr>
          <w:rFonts w:asciiTheme="minorEastAsia" w:hAnsiTheme="minorEastAsia"/>
          <w:sz w:val="22"/>
        </w:rPr>
      </w:pPr>
      <w:r w:rsidRPr="00776D1C">
        <w:rPr>
          <w:rFonts w:asciiTheme="minorEastAsia" w:hAnsiTheme="minorEastAsia" w:hint="eastAsia"/>
          <w:sz w:val="22"/>
        </w:rPr>
        <w:t>（経験年数を有する者の号給）</w:t>
      </w:r>
    </w:p>
    <w:p w14:paraId="7511B0C9" w14:textId="77777777" w:rsidR="006150DE" w:rsidRPr="00776D1C" w:rsidRDefault="006150DE" w:rsidP="006150DE">
      <w:pPr>
        <w:ind w:left="220" w:hangingChars="100" w:hanging="220"/>
        <w:rPr>
          <w:rFonts w:asciiTheme="minorEastAsia" w:hAnsiTheme="minorEastAsia"/>
          <w:sz w:val="22"/>
        </w:rPr>
      </w:pPr>
      <w:r w:rsidRPr="00776D1C">
        <w:rPr>
          <w:rFonts w:asciiTheme="minorEastAsia" w:hAnsiTheme="minorEastAsia" w:hint="eastAsia"/>
          <w:sz w:val="22"/>
        </w:rPr>
        <w:t>第７条　フルタイム会計年度任用職員となった者のうち、経験年数を有する者の号給は、第４条第１項の規定による号給の号数（前条の規定による号給を含む。）に、当該経験</w:t>
      </w:r>
      <w:r>
        <w:rPr>
          <w:rFonts w:asciiTheme="minorEastAsia" w:hAnsiTheme="minorEastAsia" w:hint="eastAsia"/>
          <w:sz w:val="22"/>
        </w:rPr>
        <w:t>月数</w:t>
      </w:r>
      <w:r w:rsidRPr="00776D1C">
        <w:rPr>
          <w:rFonts w:asciiTheme="minorEastAsia" w:hAnsiTheme="minorEastAsia" w:hint="eastAsia"/>
          <w:sz w:val="22"/>
        </w:rPr>
        <w:t>を１２で除した数</w:t>
      </w:r>
      <w:r w:rsidRPr="0057761B">
        <w:rPr>
          <w:rFonts w:asciiTheme="minorEastAsia" w:hAnsiTheme="minorEastAsia" w:hint="eastAsia"/>
          <w:sz w:val="22"/>
        </w:rPr>
        <w:t>に</w:t>
      </w:r>
      <w:r>
        <w:rPr>
          <w:rFonts w:asciiTheme="minorEastAsia" w:hAnsiTheme="minorEastAsia" w:hint="eastAsia"/>
          <w:sz w:val="22"/>
        </w:rPr>
        <w:t>１</w:t>
      </w:r>
      <w:r w:rsidRPr="0057761B">
        <w:rPr>
          <w:rFonts w:asciiTheme="minorEastAsia" w:hAnsiTheme="minorEastAsia" w:hint="eastAsia"/>
          <w:sz w:val="22"/>
        </w:rPr>
        <w:t>を乗じて得た数</w:t>
      </w:r>
      <w:r w:rsidRPr="00776D1C">
        <w:rPr>
          <w:rFonts w:asciiTheme="minorEastAsia" w:hAnsiTheme="minorEastAsia" w:hint="eastAsia"/>
          <w:sz w:val="22"/>
        </w:rPr>
        <w:t>（</w:t>
      </w:r>
      <w:r>
        <w:rPr>
          <w:rFonts w:asciiTheme="minorEastAsia" w:hAnsiTheme="minorEastAsia" w:hint="eastAsia"/>
          <w:sz w:val="22"/>
        </w:rPr>
        <w:t>その数に</w:t>
      </w:r>
      <w:r w:rsidRPr="00776D1C">
        <w:rPr>
          <w:rFonts w:asciiTheme="minorEastAsia" w:hAnsiTheme="minorEastAsia" w:hint="eastAsia"/>
          <w:sz w:val="22"/>
        </w:rPr>
        <w:t>１</w:t>
      </w:r>
      <w:r>
        <w:rPr>
          <w:rFonts w:asciiTheme="minorEastAsia" w:hAnsiTheme="minorEastAsia" w:hint="eastAsia"/>
          <w:sz w:val="22"/>
        </w:rPr>
        <w:t>に満たない</w:t>
      </w:r>
      <w:r w:rsidRPr="00776D1C">
        <w:rPr>
          <w:rFonts w:asciiTheme="minorEastAsia" w:hAnsiTheme="minorEastAsia" w:hint="eastAsia"/>
          <w:sz w:val="22"/>
        </w:rPr>
        <w:t>端数があるときは、これを切り捨てた数）を加えて得た数を号数とする号給とすることができる。</w:t>
      </w:r>
    </w:p>
    <w:p w14:paraId="42B81837" w14:textId="77777777" w:rsidR="006150DE" w:rsidRPr="00D90A23" w:rsidRDefault="006150DE" w:rsidP="006150DE">
      <w:pPr>
        <w:ind w:leftChars="100" w:left="210"/>
        <w:rPr>
          <w:rFonts w:asciiTheme="minorEastAsia" w:hAnsiTheme="minorEastAsia"/>
          <w:sz w:val="22"/>
        </w:rPr>
      </w:pPr>
      <w:r w:rsidRPr="00D90A23">
        <w:rPr>
          <w:rFonts w:asciiTheme="minorEastAsia" w:hAnsiTheme="minorEastAsia" w:hint="eastAsia"/>
          <w:sz w:val="22"/>
        </w:rPr>
        <w:t>（特殊な経験等を有する者の号給）</w:t>
      </w:r>
    </w:p>
    <w:p w14:paraId="2B85BFF0" w14:textId="77777777" w:rsidR="006150DE" w:rsidRPr="00D90A23" w:rsidRDefault="006150DE" w:rsidP="006150DE">
      <w:pPr>
        <w:ind w:left="220" w:hangingChars="100" w:hanging="220"/>
        <w:rPr>
          <w:rFonts w:asciiTheme="minorEastAsia" w:hAnsiTheme="minorEastAsia"/>
          <w:sz w:val="22"/>
        </w:rPr>
      </w:pPr>
      <w:r w:rsidRPr="00D90A23">
        <w:rPr>
          <w:rFonts w:asciiTheme="minorEastAsia" w:hAnsiTheme="minorEastAsia" w:hint="eastAsia"/>
          <w:sz w:val="22"/>
        </w:rPr>
        <w:t>第８条　特殊な経験を有する者を採用する場合において、号給の決定について前条の規定による場合には著しく常時勤務を要する職を占める職員（以下「常勤職員」という。）及び他の会計年度任用職員との均衡を失すると認められるときは、同条の規定にかかわらず、これらの職員との均衡を考慮してその者の号給を決定することができる。</w:t>
      </w:r>
    </w:p>
    <w:p w14:paraId="45211861" w14:textId="77777777" w:rsidR="006150DE" w:rsidRPr="00803843" w:rsidRDefault="006150DE" w:rsidP="006150DE">
      <w:pPr>
        <w:ind w:leftChars="100" w:left="210"/>
        <w:rPr>
          <w:rFonts w:asciiTheme="minorEastAsia" w:hAnsiTheme="minorEastAsia"/>
          <w:sz w:val="22"/>
        </w:rPr>
      </w:pPr>
      <w:r w:rsidRPr="00803843">
        <w:rPr>
          <w:rFonts w:asciiTheme="minorEastAsia" w:hAnsiTheme="minorEastAsia" w:hint="eastAsia"/>
          <w:sz w:val="22"/>
        </w:rPr>
        <w:t>（号給に関する規定の適用除外）</w:t>
      </w:r>
    </w:p>
    <w:p w14:paraId="21B111F0" w14:textId="77777777" w:rsidR="006150DE" w:rsidRPr="00803843" w:rsidRDefault="006150DE" w:rsidP="006150DE">
      <w:pPr>
        <w:ind w:left="220" w:hangingChars="100" w:hanging="220"/>
        <w:rPr>
          <w:rFonts w:asciiTheme="minorEastAsia" w:hAnsiTheme="minorEastAsia"/>
          <w:sz w:val="22"/>
        </w:rPr>
      </w:pPr>
      <w:r>
        <w:rPr>
          <w:rFonts w:asciiTheme="minorEastAsia" w:hAnsiTheme="minorEastAsia" w:hint="eastAsia"/>
          <w:sz w:val="22"/>
        </w:rPr>
        <w:t>第９</w:t>
      </w:r>
      <w:r w:rsidRPr="00803843">
        <w:rPr>
          <w:rFonts w:asciiTheme="minorEastAsia" w:hAnsiTheme="minorEastAsia" w:hint="eastAsia"/>
          <w:sz w:val="22"/>
        </w:rPr>
        <w:t>条　職種別基準表の学歴免許等欄に学歴免許等の区分の定めがない職種</w:t>
      </w:r>
      <w:r>
        <w:rPr>
          <w:rFonts w:asciiTheme="minorEastAsia" w:hAnsiTheme="minorEastAsia" w:hint="eastAsia"/>
          <w:sz w:val="22"/>
        </w:rPr>
        <w:t>欄の区分の適用を受けるフルタイム会計年度任用職員については、第６</w:t>
      </w:r>
      <w:r w:rsidRPr="00803843">
        <w:rPr>
          <w:rFonts w:asciiTheme="minorEastAsia" w:hAnsiTheme="minorEastAsia" w:hint="eastAsia"/>
          <w:sz w:val="22"/>
        </w:rPr>
        <w:t>条の規定は、適用しない。</w:t>
      </w:r>
    </w:p>
    <w:p w14:paraId="2109EFB8" w14:textId="77777777" w:rsidR="006150DE" w:rsidRPr="0062178E" w:rsidRDefault="006150DE" w:rsidP="006150DE">
      <w:pPr>
        <w:ind w:left="220" w:hangingChars="100" w:hanging="220"/>
        <w:rPr>
          <w:rFonts w:asciiTheme="minorEastAsia" w:hAnsiTheme="minorEastAsia"/>
          <w:sz w:val="22"/>
        </w:rPr>
      </w:pPr>
      <w:r w:rsidRPr="0062178E">
        <w:rPr>
          <w:rFonts w:asciiTheme="minorEastAsia" w:hAnsiTheme="minorEastAsia" w:hint="eastAsia"/>
          <w:sz w:val="22"/>
        </w:rPr>
        <w:t>２　単純な作業に従事する職種として組合長が定めるものに採用されたフルタイム会計年度任用職員で、その任期が１月に満たないものについては、前３条の規定は、適用しない。</w:t>
      </w:r>
    </w:p>
    <w:p w14:paraId="153E1CEB" w14:textId="77777777" w:rsidR="006150DE" w:rsidRPr="001C10E2" w:rsidRDefault="006150DE" w:rsidP="006150DE">
      <w:pPr>
        <w:ind w:leftChars="100" w:left="210"/>
        <w:rPr>
          <w:rFonts w:asciiTheme="minorEastAsia" w:hAnsiTheme="minorEastAsia"/>
          <w:sz w:val="22"/>
        </w:rPr>
      </w:pPr>
      <w:r w:rsidRPr="001C10E2">
        <w:rPr>
          <w:rFonts w:asciiTheme="minorEastAsia" w:hAnsiTheme="minorEastAsia" w:hint="eastAsia"/>
          <w:sz w:val="22"/>
        </w:rPr>
        <w:t>（フルタイム会計年度任用職員の給料の支給）</w:t>
      </w:r>
    </w:p>
    <w:p w14:paraId="0AE82A42" w14:textId="77777777" w:rsidR="006150DE" w:rsidRPr="001C10E2" w:rsidRDefault="006150DE" w:rsidP="006150DE">
      <w:pPr>
        <w:ind w:left="220" w:hangingChars="100" w:hanging="220"/>
        <w:rPr>
          <w:rFonts w:asciiTheme="minorEastAsia" w:hAnsiTheme="minorEastAsia"/>
          <w:sz w:val="22"/>
        </w:rPr>
      </w:pPr>
      <w:r w:rsidRPr="001C10E2">
        <w:rPr>
          <w:rFonts w:asciiTheme="minorEastAsia" w:hAnsiTheme="minorEastAsia" w:hint="eastAsia"/>
          <w:sz w:val="22"/>
        </w:rPr>
        <w:t>第</w:t>
      </w:r>
      <w:r>
        <w:rPr>
          <w:rFonts w:asciiTheme="minorEastAsia" w:hAnsiTheme="minorEastAsia" w:hint="eastAsia"/>
          <w:sz w:val="22"/>
        </w:rPr>
        <w:t>１０</w:t>
      </w:r>
      <w:r w:rsidRPr="001C10E2">
        <w:rPr>
          <w:rFonts w:asciiTheme="minorEastAsia" w:hAnsiTheme="minorEastAsia" w:hint="eastAsia"/>
          <w:sz w:val="22"/>
        </w:rPr>
        <w:t>条　条例第７条において準用する一般職の職員の給与に関する条例（昭和４３年条例第１８号）第１９条の３の規則で定める支給日は、その月の２１日とする。ただし、その日が国民の祝日に関する法律（昭和２３年法律第１７８号）による休日（以下「祝日法による休日」という。）又は日曜日若しくは土曜日に当たるときは、その日前において、その日に最も近い日で祝日法による休日又は日曜日若しくは土曜日のいずれにも該当しない日を支給日とする。</w:t>
      </w:r>
    </w:p>
    <w:p w14:paraId="07A9D303" w14:textId="77777777" w:rsidR="006150DE" w:rsidRPr="002C6045" w:rsidRDefault="006150DE" w:rsidP="006150DE">
      <w:pPr>
        <w:ind w:left="220" w:hangingChars="100" w:hanging="220"/>
        <w:rPr>
          <w:rFonts w:asciiTheme="minorEastAsia" w:hAnsiTheme="minorEastAsia"/>
          <w:sz w:val="22"/>
        </w:rPr>
      </w:pPr>
      <w:r w:rsidRPr="002C6045">
        <w:rPr>
          <w:rFonts w:asciiTheme="minorEastAsia" w:hAnsiTheme="minorEastAsia" w:hint="eastAsia"/>
          <w:sz w:val="22"/>
        </w:rPr>
        <w:t>２　給料の支給日後において新たにフルタイム会計年度任用職員となった者及び給料の支給日前において離職し、又は死亡したフルタイム会計年度任用職員には、その際給料を支給する。</w:t>
      </w:r>
    </w:p>
    <w:p w14:paraId="1910D3F0" w14:textId="77777777" w:rsidR="006150DE" w:rsidRPr="008D62FA" w:rsidRDefault="006150DE" w:rsidP="006150DE">
      <w:pPr>
        <w:ind w:leftChars="100" w:left="210"/>
        <w:rPr>
          <w:rFonts w:asciiTheme="minorEastAsia" w:hAnsiTheme="minorEastAsia"/>
          <w:sz w:val="22"/>
        </w:rPr>
      </w:pPr>
      <w:r w:rsidRPr="008D62FA">
        <w:rPr>
          <w:rFonts w:asciiTheme="minorEastAsia" w:hAnsiTheme="minorEastAsia" w:hint="eastAsia"/>
          <w:sz w:val="22"/>
        </w:rPr>
        <w:t>（フルタイム会計年度任用職員の通勤手当）</w:t>
      </w:r>
    </w:p>
    <w:p w14:paraId="359F5A5B" w14:textId="77777777" w:rsidR="006150DE" w:rsidRPr="008D62FA" w:rsidRDefault="006150DE" w:rsidP="006150DE">
      <w:pPr>
        <w:ind w:left="220" w:hangingChars="100" w:hanging="220"/>
        <w:rPr>
          <w:rFonts w:asciiTheme="minorEastAsia" w:hAnsiTheme="minorEastAsia"/>
          <w:sz w:val="22"/>
        </w:rPr>
      </w:pPr>
      <w:r>
        <w:rPr>
          <w:rFonts w:asciiTheme="minorEastAsia" w:hAnsiTheme="minorEastAsia" w:hint="eastAsia"/>
          <w:sz w:val="22"/>
        </w:rPr>
        <w:t>第１１</w:t>
      </w:r>
      <w:r w:rsidRPr="008D62FA">
        <w:rPr>
          <w:rFonts w:asciiTheme="minorEastAsia" w:hAnsiTheme="minorEastAsia" w:hint="eastAsia"/>
          <w:sz w:val="22"/>
        </w:rPr>
        <w:t>条　条例第８条において準用する給与条例第１１条に規定する通勤手当を支給されるフルタイム会計年度任用職員の範囲、通勤手当の支給額その他通勤手当の支給及び返納に関し必要な事項については、常勤職員の例による。</w:t>
      </w:r>
    </w:p>
    <w:p w14:paraId="3D5A296E" w14:textId="77777777" w:rsidR="006150DE" w:rsidRPr="00313EE0" w:rsidRDefault="006150DE" w:rsidP="006150DE">
      <w:pPr>
        <w:ind w:leftChars="100" w:left="210"/>
        <w:rPr>
          <w:rFonts w:asciiTheme="minorEastAsia" w:hAnsiTheme="minorEastAsia"/>
          <w:sz w:val="22"/>
        </w:rPr>
      </w:pPr>
      <w:r w:rsidRPr="00313EE0">
        <w:rPr>
          <w:rFonts w:asciiTheme="minorEastAsia" w:hAnsiTheme="minorEastAsia" w:hint="eastAsia"/>
          <w:sz w:val="22"/>
        </w:rPr>
        <w:t>（フルタイム会計年度任用職員の夜間勤務手当）</w:t>
      </w:r>
    </w:p>
    <w:p w14:paraId="46F428AB" w14:textId="77777777" w:rsidR="006150DE" w:rsidRDefault="006150DE" w:rsidP="006150DE">
      <w:pPr>
        <w:ind w:left="220" w:hangingChars="100" w:hanging="220"/>
        <w:rPr>
          <w:rFonts w:asciiTheme="minorEastAsia" w:hAnsiTheme="minorEastAsia"/>
          <w:sz w:val="22"/>
        </w:rPr>
      </w:pPr>
      <w:r w:rsidRPr="00DA0FAD">
        <w:rPr>
          <w:rFonts w:asciiTheme="minorEastAsia" w:hAnsiTheme="minorEastAsia" w:hint="eastAsia"/>
          <w:sz w:val="22"/>
        </w:rPr>
        <w:lastRenderedPageBreak/>
        <w:t>第１２条　組合長が正規の勤務時間として割り振る午後５時から翌日の午前９時３０分までの勤務の全ての時間（休憩及び休息時間は除く。）を勤務した職員には、次の各号に掲げる職員の区分に応じ、当該各号に定める額を</w:t>
      </w:r>
      <w:r>
        <w:rPr>
          <w:rFonts w:asciiTheme="minorEastAsia" w:hAnsiTheme="minorEastAsia" w:hint="eastAsia"/>
          <w:sz w:val="22"/>
        </w:rPr>
        <w:t>、翌月の給料の支給日に</w:t>
      </w:r>
      <w:r w:rsidRPr="00DA0FAD">
        <w:rPr>
          <w:rFonts w:asciiTheme="minorEastAsia" w:hAnsiTheme="minorEastAsia" w:hint="eastAsia"/>
          <w:sz w:val="22"/>
        </w:rPr>
        <w:t>支給する。</w:t>
      </w:r>
    </w:p>
    <w:p w14:paraId="1FC8FB72" w14:textId="77777777" w:rsidR="006150DE" w:rsidRDefault="006150DE" w:rsidP="006150DE">
      <w:pPr>
        <w:ind w:left="220" w:hangingChars="100" w:hanging="220"/>
        <w:rPr>
          <w:rFonts w:asciiTheme="minorEastAsia" w:hAnsiTheme="minorEastAsia"/>
          <w:sz w:val="22"/>
        </w:rPr>
      </w:pPr>
      <w:r>
        <w:rPr>
          <w:rFonts w:asciiTheme="minorEastAsia" w:hAnsiTheme="minorEastAsia" w:hint="eastAsia"/>
          <w:sz w:val="22"/>
        </w:rPr>
        <w:t>（１）　特別養護老人ホーム介護員として任用された職員　　５，０００円</w:t>
      </w:r>
    </w:p>
    <w:p w14:paraId="7C62F749" w14:textId="03EB4B21" w:rsidR="006150DE" w:rsidRPr="00BC4D12" w:rsidRDefault="006150DE" w:rsidP="006150DE">
      <w:pPr>
        <w:ind w:left="220" w:hangingChars="100" w:hanging="220"/>
        <w:rPr>
          <w:rFonts w:asciiTheme="minorEastAsia" w:hAnsiTheme="minorEastAsia"/>
          <w:sz w:val="22"/>
        </w:rPr>
      </w:pPr>
      <w:r>
        <w:rPr>
          <w:rFonts w:asciiTheme="minorEastAsia" w:hAnsiTheme="minorEastAsia" w:hint="eastAsia"/>
          <w:sz w:val="22"/>
        </w:rPr>
        <w:t xml:space="preserve">（２）　養護老人ホーム支援員として任用された職員　　　　</w:t>
      </w:r>
      <w:r w:rsidR="002745F5">
        <w:rPr>
          <w:rFonts w:asciiTheme="minorEastAsia" w:hAnsiTheme="minorEastAsia" w:hint="eastAsia"/>
          <w:sz w:val="22"/>
        </w:rPr>
        <w:t>５</w:t>
      </w:r>
      <w:r>
        <w:rPr>
          <w:rFonts w:asciiTheme="minorEastAsia" w:hAnsiTheme="minorEastAsia" w:hint="eastAsia"/>
          <w:sz w:val="22"/>
        </w:rPr>
        <w:t>，０００円</w:t>
      </w:r>
    </w:p>
    <w:p w14:paraId="7BB5B888" w14:textId="77777777" w:rsidR="006150DE" w:rsidRPr="009E5CF4" w:rsidRDefault="006150DE" w:rsidP="006150DE">
      <w:pPr>
        <w:ind w:leftChars="100" w:left="210"/>
        <w:rPr>
          <w:rFonts w:asciiTheme="minorEastAsia" w:hAnsiTheme="minorEastAsia"/>
          <w:sz w:val="22"/>
        </w:rPr>
      </w:pPr>
      <w:r w:rsidRPr="009E5CF4">
        <w:rPr>
          <w:rFonts w:asciiTheme="minorEastAsia" w:hAnsiTheme="minorEastAsia" w:hint="eastAsia"/>
          <w:sz w:val="22"/>
        </w:rPr>
        <w:t>（フルタイム会計年度任用職員の時間外勤務手当等の支給）</w:t>
      </w:r>
    </w:p>
    <w:p w14:paraId="057533EB" w14:textId="77777777" w:rsidR="006150DE" w:rsidRPr="009E5CF4" w:rsidRDefault="006150DE" w:rsidP="006150DE">
      <w:pPr>
        <w:ind w:left="220" w:hangingChars="100" w:hanging="220"/>
        <w:rPr>
          <w:rFonts w:asciiTheme="minorEastAsia" w:hAnsiTheme="minorEastAsia"/>
          <w:sz w:val="22"/>
        </w:rPr>
      </w:pPr>
      <w:r w:rsidRPr="009E5CF4">
        <w:rPr>
          <w:rFonts w:asciiTheme="minorEastAsia" w:hAnsiTheme="minorEastAsia" w:hint="eastAsia"/>
          <w:sz w:val="22"/>
        </w:rPr>
        <w:t>第１３条　条例第９条において準用する給与条例第１３条に規定する時間外勤務手当及び条例第１０条において準用する給与条例第１３条の２に規定する休日勤務手当の支給については、常勤職員の例による。</w:t>
      </w:r>
    </w:p>
    <w:p w14:paraId="7C55713E" w14:textId="77777777" w:rsidR="006150DE" w:rsidRPr="00BE70D2" w:rsidRDefault="006150DE" w:rsidP="006150DE">
      <w:pPr>
        <w:ind w:firstLineChars="100" w:firstLine="220"/>
        <w:rPr>
          <w:rFonts w:asciiTheme="minorEastAsia" w:hAnsiTheme="minorEastAsia"/>
          <w:sz w:val="22"/>
        </w:rPr>
      </w:pPr>
      <w:r w:rsidRPr="00BE70D2">
        <w:rPr>
          <w:rFonts w:asciiTheme="minorEastAsia" w:hAnsiTheme="minorEastAsia" w:hint="eastAsia"/>
          <w:sz w:val="22"/>
        </w:rPr>
        <w:t>（フルタイム会計年度任用職員の時間外勤務手当の割合等）</w:t>
      </w:r>
    </w:p>
    <w:p w14:paraId="74E66489" w14:textId="77777777" w:rsidR="006150DE" w:rsidRPr="00BE70D2" w:rsidRDefault="006150DE" w:rsidP="006150DE">
      <w:pPr>
        <w:ind w:left="220" w:hangingChars="100" w:hanging="220"/>
        <w:rPr>
          <w:rFonts w:asciiTheme="minorEastAsia" w:hAnsiTheme="minorEastAsia"/>
          <w:sz w:val="22"/>
        </w:rPr>
      </w:pPr>
      <w:r w:rsidRPr="00BE70D2">
        <w:rPr>
          <w:rFonts w:asciiTheme="minorEastAsia" w:hAnsiTheme="minorEastAsia" w:hint="eastAsia"/>
          <w:sz w:val="22"/>
        </w:rPr>
        <w:t>第１４条　条例第９条において準用する給与条例第１３条第１項の規則で定める割合、同条第２項の規則で定める時間及び規則で定める割合並びに同条第４項の規則で定めるもの及び規則で定める割合については、常勤職員の例による。</w:t>
      </w:r>
    </w:p>
    <w:p w14:paraId="45ABD647" w14:textId="77777777" w:rsidR="006150DE" w:rsidRPr="00C52D51" w:rsidRDefault="006150DE" w:rsidP="006150DE">
      <w:pPr>
        <w:ind w:firstLineChars="100" w:firstLine="220"/>
        <w:rPr>
          <w:rFonts w:asciiTheme="minorEastAsia" w:hAnsiTheme="minorEastAsia"/>
          <w:sz w:val="22"/>
        </w:rPr>
      </w:pPr>
      <w:r w:rsidRPr="00C52D51">
        <w:rPr>
          <w:rFonts w:asciiTheme="minorEastAsia" w:hAnsiTheme="minorEastAsia" w:hint="eastAsia"/>
          <w:sz w:val="22"/>
        </w:rPr>
        <w:t>（フルタイム会計年度任用職員の休日勤務手当）</w:t>
      </w:r>
    </w:p>
    <w:p w14:paraId="6C483B08" w14:textId="77777777" w:rsidR="006150DE" w:rsidRPr="00C52D51" w:rsidRDefault="006150DE" w:rsidP="006150DE">
      <w:pPr>
        <w:ind w:left="220" w:hangingChars="100" w:hanging="220"/>
        <w:rPr>
          <w:rFonts w:asciiTheme="minorEastAsia" w:hAnsiTheme="minorEastAsia"/>
          <w:sz w:val="22"/>
        </w:rPr>
      </w:pPr>
      <w:r w:rsidRPr="00C52D51">
        <w:rPr>
          <w:rFonts w:asciiTheme="minorEastAsia" w:hAnsiTheme="minorEastAsia" w:hint="eastAsia"/>
          <w:sz w:val="22"/>
        </w:rPr>
        <w:t>第</w:t>
      </w:r>
      <w:r>
        <w:rPr>
          <w:rFonts w:asciiTheme="minorEastAsia" w:hAnsiTheme="minorEastAsia" w:hint="eastAsia"/>
          <w:sz w:val="22"/>
        </w:rPr>
        <w:t>１５</w:t>
      </w:r>
      <w:r w:rsidRPr="00C52D51">
        <w:rPr>
          <w:rFonts w:asciiTheme="minorEastAsia" w:hAnsiTheme="minorEastAsia" w:hint="eastAsia"/>
          <w:sz w:val="22"/>
        </w:rPr>
        <w:t>条　条例第１０条において準用する給与条例第１３条の２の規則で定める日及び規則で定める割合については、常勤職員の例による。</w:t>
      </w:r>
    </w:p>
    <w:p w14:paraId="2A0D888F" w14:textId="77777777" w:rsidR="006150DE" w:rsidRPr="001D76DF" w:rsidRDefault="006150DE" w:rsidP="006150DE">
      <w:pPr>
        <w:ind w:leftChars="100" w:left="210"/>
        <w:rPr>
          <w:rFonts w:asciiTheme="minorEastAsia" w:hAnsiTheme="minorEastAsia"/>
          <w:sz w:val="22"/>
        </w:rPr>
      </w:pPr>
      <w:r w:rsidRPr="001D76DF">
        <w:rPr>
          <w:rFonts w:asciiTheme="minorEastAsia" w:hAnsiTheme="minorEastAsia" w:hint="eastAsia"/>
          <w:sz w:val="22"/>
        </w:rPr>
        <w:t>（フルタイム会計年度任用職員の期末手当）</w:t>
      </w:r>
    </w:p>
    <w:p w14:paraId="643CAA18" w14:textId="77777777" w:rsidR="006150DE" w:rsidRPr="001D76DF" w:rsidRDefault="006150DE" w:rsidP="006150DE">
      <w:pPr>
        <w:ind w:left="220" w:hangingChars="100" w:hanging="220"/>
        <w:rPr>
          <w:rFonts w:asciiTheme="minorEastAsia" w:hAnsiTheme="minorEastAsia"/>
          <w:sz w:val="22"/>
        </w:rPr>
      </w:pPr>
      <w:r w:rsidRPr="001D76DF">
        <w:rPr>
          <w:rFonts w:asciiTheme="minorEastAsia" w:hAnsiTheme="minorEastAsia" w:hint="eastAsia"/>
          <w:sz w:val="22"/>
        </w:rPr>
        <w:t>第１６条　条例第１２条第１項において準用する給与条例第１７条から第１７条の３までに規定する期末手当を支給されるフルタイム会計年度任用職員の範囲、期末手当の支給額その他期末手当の支給及び一時差止めに関し必要な事項については、常勤職員の例による。ただし、支給日については、組合長が別に定める。</w:t>
      </w:r>
    </w:p>
    <w:p w14:paraId="065633E3" w14:textId="77777777" w:rsidR="006150DE" w:rsidRPr="001D76DF" w:rsidRDefault="006150DE" w:rsidP="006150DE">
      <w:pPr>
        <w:ind w:firstLineChars="100" w:firstLine="220"/>
        <w:rPr>
          <w:rFonts w:asciiTheme="minorEastAsia" w:hAnsiTheme="minorEastAsia"/>
          <w:sz w:val="22"/>
        </w:rPr>
      </w:pPr>
      <w:r w:rsidRPr="001D76DF">
        <w:rPr>
          <w:rFonts w:asciiTheme="minorEastAsia" w:hAnsiTheme="minorEastAsia" w:hint="eastAsia"/>
          <w:sz w:val="22"/>
        </w:rPr>
        <w:t>（フルタイム会計年度任用職員の勤務１時間当たりの給与額の算出）</w:t>
      </w:r>
    </w:p>
    <w:p w14:paraId="341144C9" w14:textId="77777777" w:rsidR="006150DE" w:rsidRPr="0030263C" w:rsidRDefault="006150DE" w:rsidP="006150DE">
      <w:pPr>
        <w:ind w:left="220" w:hangingChars="100" w:hanging="220"/>
        <w:rPr>
          <w:rFonts w:asciiTheme="minorEastAsia" w:hAnsiTheme="minorEastAsia"/>
          <w:sz w:val="22"/>
        </w:rPr>
      </w:pPr>
      <w:r>
        <w:rPr>
          <w:rFonts w:asciiTheme="minorEastAsia" w:hAnsiTheme="minorEastAsia" w:hint="eastAsia"/>
          <w:sz w:val="22"/>
        </w:rPr>
        <w:t>第１７</w:t>
      </w:r>
      <w:r w:rsidRPr="0030263C">
        <w:rPr>
          <w:rFonts w:asciiTheme="minorEastAsia" w:hAnsiTheme="minorEastAsia" w:hint="eastAsia"/>
          <w:sz w:val="22"/>
        </w:rPr>
        <w:t>条　条例第１４条の規則で定める時間は、毎年４月１日から翌年の３月３１日までの間における祝日法による休日及び１２月２９日から翌年の１月３日までの日（祝日法による休日を除く。以下「年末年始の休日」という。）の日数から土曜日に当たる祝日法による休日及び日曜日又は土曜日に当たる年末年始の休日の日数を減じたものに７時間４５分を乗じて得た時間とする。</w:t>
      </w:r>
    </w:p>
    <w:p w14:paraId="1588AB23" w14:textId="77777777" w:rsidR="006150DE" w:rsidRPr="008955D2" w:rsidRDefault="006150DE" w:rsidP="006150DE">
      <w:pPr>
        <w:ind w:leftChars="100" w:left="210"/>
        <w:rPr>
          <w:rFonts w:asciiTheme="minorEastAsia" w:hAnsiTheme="minorEastAsia"/>
          <w:sz w:val="22"/>
        </w:rPr>
      </w:pPr>
      <w:r w:rsidRPr="008955D2">
        <w:rPr>
          <w:rFonts w:asciiTheme="minorEastAsia" w:hAnsiTheme="minorEastAsia" w:hint="eastAsia"/>
          <w:sz w:val="22"/>
        </w:rPr>
        <w:t>（パートタイム会計年度任用職員の時間外勤務に係る報酬）</w:t>
      </w:r>
    </w:p>
    <w:p w14:paraId="371A2892" w14:textId="77777777" w:rsidR="006150DE" w:rsidRPr="008955D2" w:rsidRDefault="006150DE" w:rsidP="006150DE">
      <w:pPr>
        <w:ind w:left="220" w:hangingChars="100" w:hanging="220"/>
        <w:rPr>
          <w:rFonts w:asciiTheme="minorEastAsia" w:hAnsiTheme="minorEastAsia"/>
          <w:sz w:val="22"/>
        </w:rPr>
      </w:pPr>
      <w:r w:rsidRPr="008955D2">
        <w:rPr>
          <w:rFonts w:asciiTheme="minorEastAsia" w:hAnsiTheme="minorEastAsia" w:hint="eastAsia"/>
          <w:sz w:val="22"/>
        </w:rPr>
        <w:t>第１８条　条例第１７条第２項の規則で定める割合は、次の各号に掲げる区分に応じ、当該各号に定める割合とする。</w:t>
      </w:r>
    </w:p>
    <w:p w14:paraId="01932E21" w14:textId="77777777" w:rsidR="006150DE" w:rsidRPr="008955D2" w:rsidRDefault="006150DE" w:rsidP="006150DE">
      <w:pPr>
        <w:ind w:left="220" w:hangingChars="100" w:hanging="220"/>
        <w:rPr>
          <w:rFonts w:asciiTheme="minorEastAsia" w:hAnsiTheme="minorEastAsia"/>
          <w:sz w:val="22"/>
        </w:rPr>
      </w:pPr>
      <w:r w:rsidRPr="008955D2">
        <w:rPr>
          <w:rFonts w:asciiTheme="minorEastAsia" w:hAnsiTheme="minorEastAsia" w:hint="eastAsia"/>
          <w:sz w:val="22"/>
        </w:rPr>
        <w:t>（１）　条例第１７条第２項第１号に掲げる勤務　１００分の１２５</w:t>
      </w:r>
    </w:p>
    <w:p w14:paraId="065D473D" w14:textId="77777777" w:rsidR="006150DE" w:rsidRPr="008955D2" w:rsidRDefault="006150DE" w:rsidP="006150DE">
      <w:pPr>
        <w:ind w:left="220" w:hangingChars="100" w:hanging="220"/>
        <w:rPr>
          <w:rFonts w:asciiTheme="minorEastAsia" w:hAnsiTheme="minorEastAsia"/>
          <w:sz w:val="22"/>
        </w:rPr>
      </w:pPr>
      <w:r w:rsidRPr="008955D2">
        <w:rPr>
          <w:rFonts w:asciiTheme="minorEastAsia" w:hAnsiTheme="minorEastAsia" w:hint="eastAsia"/>
          <w:sz w:val="22"/>
        </w:rPr>
        <w:t>（２）　条例第１７条第２項第２号に掲げる勤務　１００分の１３５</w:t>
      </w:r>
    </w:p>
    <w:p w14:paraId="438298D2" w14:textId="77777777" w:rsidR="006150DE" w:rsidRPr="008955D2" w:rsidRDefault="006150DE" w:rsidP="006150DE">
      <w:pPr>
        <w:ind w:left="220" w:hangingChars="100" w:hanging="220"/>
        <w:rPr>
          <w:rFonts w:asciiTheme="minorEastAsia" w:hAnsiTheme="minorEastAsia"/>
          <w:sz w:val="22"/>
        </w:rPr>
      </w:pPr>
      <w:r w:rsidRPr="008955D2">
        <w:rPr>
          <w:rFonts w:asciiTheme="minorEastAsia" w:hAnsiTheme="minorEastAsia" w:hint="eastAsia"/>
          <w:sz w:val="22"/>
        </w:rPr>
        <w:t>２　条例第１７条第３項の規則で定める割合は、１００分の２５とする。</w:t>
      </w:r>
    </w:p>
    <w:p w14:paraId="042D9554" w14:textId="77777777" w:rsidR="006150DE" w:rsidRPr="00C61939" w:rsidRDefault="006150DE" w:rsidP="006150DE">
      <w:pPr>
        <w:ind w:leftChars="100" w:left="210"/>
        <w:rPr>
          <w:rFonts w:asciiTheme="minorEastAsia" w:hAnsiTheme="minorEastAsia"/>
          <w:sz w:val="22"/>
        </w:rPr>
      </w:pPr>
      <w:r w:rsidRPr="00C61939">
        <w:rPr>
          <w:rFonts w:asciiTheme="minorEastAsia" w:hAnsiTheme="minorEastAsia" w:hint="eastAsia"/>
          <w:sz w:val="22"/>
        </w:rPr>
        <w:t>（パートタイム会計年度任用職員の休日勤務に係る報酬）</w:t>
      </w:r>
    </w:p>
    <w:p w14:paraId="63C6745B" w14:textId="77777777" w:rsidR="006150DE" w:rsidRPr="00C61939" w:rsidRDefault="006150DE" w:rsidP="006150DE">
      <w:pPr>
        <w:rPr>
          <w:rFonts w:asciiTheme="minorEastAsia" w:hAnsiTheme="minorEastAsia"/>
          <w:sz w:val="22"/>
        </w:rPr>
      </w:pPr>
      <w:r w:rsidRPr="00C61939">
        <w:rPr>
          <w:rFonts w:asciiTheme="minorEastAsia" w:hAnsiTheme="minorEastAsia" w:hint="eastAsia"/>
          <w:sz w:val="22"/>
        </w:rPr>
        <w:t>第１</w:t>
      </w:r>
      <w:r>
        <w:rPr>
          <w:rFonts w:asciiTheme="minorEastAsia" w:hAnsiTheme="minorEastAsia" w:hint="eastAsia"/>
          <w:sz w:val="22"/>
        </w:rPr>
        <w:t>９</w:t>
      </w:r>
      <w:r w:rsidRPr="00C61939">
        <w:rPr>
          <w:rFonts w:asciiTheme="minorEastAsia" w:hAnsiTheme="minorEastAsia" w:hint="eastAsia"/>
          <w:sz w:val="22"/>
        </w:rPr>
        <w:t>条　条例第１８条第２項の規則で定める割合は、１００分の１３５とする。</w:t>
      </w:r>
    </w:p>
    <w:p w14:paraId="4F6AB3C7" w14:textId="77777777" w:rsidR="006150DE" w:rsidRPr="002E684F" w:rsidRDefault="006150DE" w:rsidP="006150DE">
      <w:pPr>
        <w:ind w:firstLineChars="100" w:firstLine="220"/>
        <w:rPr>
          <w:rFonts w:asciiTheme="minorEastAsia" w:hAnsiTheme="minorEastAsia"/>
          <w:sz w:val="22"/>
        </w:rPr>
      </w:pPr>
      <w:r w:rsidRPr="002E684F">
        <w:rPr>
          <w:rFonts w:asciiTheme="minorEastAsia" w:hAnsiTheme="minorEastAsia" w:hint="eastAsia"/>
          <w:sz w:val="22"/>
        </w:rPr>
        <w:t>（パートタイム会計年度任用職員の期末手当）</w:t>
      </w:r>
    </w:p>
    <w:p w14:paraId="4B7FC8A3" w14:textId="77777777" w:rsidR="006150DE" w:rsidRPr="002E684F" w:rsidRDefault="006150DE" w:rsidP="006150DE">
      <w:pPr>
        <w:ind w:left="220" w:hangingChars="100" w:hanging="220"/>
        <w:rPr>
          <w:rFonts w:asciiTheme="minorEastAsia" w:hAnsiTheme="minorEastAsia"/>
          <w:sz w:val="22"/>
        </w:rPr>
      </w:pPr>
      <w:r>
        <w:rPr>
          <w:rFonts w:asciiTheme="minorEastAsia" w:hAnsiTheme="minorEastAsia" w:hint="eastAsia"/>
          <w:sz w:val="22"/>
        </w:rPr>
        <w:lastRenderedPageBreak/>
        <w:t>第２０</w:t>
      </w:r>
      <w:r w:rsidRPr="002E684F">
        <w:rPr>
          <w:rFonts w:asciiTheme="minorEastAsia" w:hAnsiTheme="minorEastAsia" w:hint="eastAsia"/>
          <w:sz w:val="22"/>
        </w:rPr>
        <w:t>条　条例第２０条第１項において準用する給与条例第１７条から第１７条の３までに規定する期末手当を支給されるパートタイム会計年度任用職員の範囲、期末手当の支給額その他期末手当の支給及び一時差止めに関し必要な事項については、常勤職員の例による。ただし、支給日については、組合長が別に定める。</w:t>
      </w:r>
    </w:p>
    <w:p w14:paraId="0040EBE9" w14:textId="77777777" w:rsidR="006150DE" w:rsidRPr="00342FDE" w:rsidRDefault="006150DE" w:rsidP="006150DE">
      <w:pPr>
        <w:ind w:left="220" w:hangingChars="100" w:hanging="220"/>
        <w:rPr>
          <w:rFonts w:asciiTheme="minorEastAsia" w:hAnsiTheme="minorEastAsia"/>
          <w:color w:val="FF0000"/>
          <w:sz w:val="22"/>
        </w:rPr>
      </w:pPr>
      <w:r w:rsidRPr="00891A50">
        <w:rPr>
          <w:rFonts w:asciiTheme="minorEastAsia" w:hAnsiTheme="minorEastAsia" w:hint="eastAsia"/>
          <w:sz w:val="22"/>
        </w:rPr>
        <w:t>２　条例第２０条第１項の１週間当たりの勤務時間が著しく短い者として規則で定める者は、当該パートタイム会計年度任用職員について定められた勤務時間の１週間当</w:t>
      </w:r>
      <w:r w:rsidRPr="00F11935">
        <w:rPr>
          <w:rFonts w:asciiTheme="minorEastAsia" w:hAnsiTheme="minorEastAsia" w:hint="eastAsia"/>
          <w:sz w:val="22"/>
        </w:rPr>
        <w:t>たりの平均時間が１５時間３０分未満の者とする。</w:t>
      </w:r>
    </w:p>
    <w:p w14:paraId="55A70330" w14:textId="77777777" w:rsidR="006150DE" w:rsidRPr="006E015C" w:rsidRDefault="006150DE" w:rsidP="006150DE">
      <w:pPr>
        <w:ind w:left="220" w:hangingChars="100" w:hanging="220"/>
        <w:rPr>
          <w:rFonts w:asciiTheme="minorEastAsia" w:hAnsiTheme="minorEastAsia"/>
          <w:sz w:val="22"/>
        </w:rPr>
      </w:pPr>
      <w:r w:rsidRPr="006E015C">
        <w:rPr>
          <w:rFonts w:asciiTheme="minorEastAsia" w:hAnsiTheme="minorEastAsia" w:hint="eastAsia"/>
          <w:sz w:val="22"/>
        </w:rPr>
        <w:t>３　条例第２０条第１項において読み替えて準用する給与条例第１７条第４項の規則で定める額は、次に掲げる額の合計額とする。</w:t>
      </w:r>
    </w:p>
    <w:p w14:paraId="03323577" w14:textId="77777777" w:rsidR="006150DE" w:rsidRPr="004024A3" w:rsidRDefault="006150DE" w:rsidP="006150DE">
      <w:pPr>
        <w:ind w:left="220" w:hangingChars="100" w:hanging="220"/>
        <w:rPr>
          <w:rFonts w:asciiTheme="minorEastAsia" w:hAnsiTheme="minorEastAsia"/>
          <w:sz w:val="22"/>
        </w:rPr>
      </w:pPr>
      <w:r w:rsidRPr="004024A3">
        <w:rPr>
          <w:rFonts w:asciiTheme="minorEastAsia" w:hAnsiTheme="minorEastAsia" w:hint="eastAsia"/>
          <w:sz w:val="22"/>
        </w:rPr>
        <w:t>（１）　条例第１７条に規定する時間外勤務に係る報酬の額</w:t>
      </w:r>
    </w:p>
    <w:p w14:paraId="3839BCBF" w14:textId="77777777" w:rsidR="006150DE" w:rsidRPr="004024A3" w:rsidRDefault="006150DE" w:rsidP="006150DE">
      <w:pPr>
        <w:ind w:left="220" w:hangingChars="100" w:hanging="220"/>
        <w:rPr>
          <w:rFonts w:asciiTheme="minorEastAsia" w:hAnsiTheme="minorEastAsia"/>
          <w:sz w:val="22"/>
        </w:rPr>
      </w:pPr>
      <w:r w:rsidRPr="004024A3">
        <w:rPr>
          <w:rFonts w:asciiTheme="minorEastAsia" w:hAnsiTheme="minorEastAsia" w:hint="eastAsia"/>
          <w:sz w:val="22"/>
        </w:rPr>
        <w:t>（２）　条例第１８条に規定する休日勤務に係る報酬の額</w:t>
      </w:r>
    </w:p>
    <w:p w14:paraId="1A0AACCE" w14:textId="77777777" w:rsidR="006150DE" w:rsidRPr="00A57592" w:rsidRDefault="006150DE" w:rsidP="006150DE">
      <w:pPr>
        <w:ind w:leftChars="100" w:left="210"/>
        <w:rPr>
          <w:rFonts w:asciiTheme="minorEastAsia" w:hAnsiTheme="minorEastAsia"/>
          <w:sz w:val="22"/>
        </w:rPr>
      </w:pPr>
      <w:r w:rsidRPr="00A57592">
        <w:rPr>
          <w:rFonts w:asciiTheme="minorEastAsia" w:hAnsiTheme="minorEastAsia" w:hint="eastAsia"/>
          <w:sz w:val="22"/>
        </w:rPr>
        <w:t>（パートタイム会計年度任用職員の報酬の支給）</w:t>
      </w:r>
    </w:p>
    <w:p w14:paraId="269414E8" w14:textId="77777777" w:rsidR="006150DE" w:rsidRPr="00A57592" w:rsidRDefault="006150DE" w:rsidP="006150DE">
      <w:pPr>
        <w:ind w:left="220" w:hangingChars="100" w:hanging="220"/>
        <w:rPr>
          <w:rFonts w:asciiTheme="minorEastAsia" w:hAnsiTheme="minorEastAsia"/>
          <w:sz w:val="22"/>
        </w:rPr>
      </w:pPr>
      <w:r>
        <w:rPr>
          <w:rFonts w:asciiTheme="minorEastAsia" w:hAnsiTheme="minorEastAsia" w:hint="eastAsia"/>
          <w:sz w:val="22"/>
        </w:rPr>
        <w:t>第２１</w:t>
      </w:r>
      <w:r w:rsidRPr="00A57592">
        <w:rPr>
          <w:rFonts w:asciiTheme="minorEastAsia" w:hAnsiTheme="minorEastAsia" w:hint="eastAsia"/>
          <w:sz w:val="22"/>
        </w:rPr>
        <w:t>条　条例第２１条第１項の規則で定める期日は、月額で報酬が定められているパートタイム会計年度任用職員にあってはその月の２１日とし、日額又は時間額で報酬が定められているパートタイム会計年度任用職員にあっては翌月１５日とする。ただし、その日が祝日法による休日又は日曜日若しくは土曜日に当たるときは、その日前において、その日に最も近い日で祝日法による休日又は日曜日若しくは土曜日のいずれにも該当しない日を支給日とする。</w:t>
      </w:r>
    </w:p>
    <w:p w14:paraId="19F2D95B" w14:textId="77777777" w:rsidR="006150DE" w:rsidRDefault="006150DE" w:rsidP="006150DE">
      <w:pPr>
        <w:ind w:left="220" w:hangingChars="100" w:hanging="220"/>
        <w:rPr>
          <w:rFonts w:asciiTheme="minorEastAsia" w:hAnsiTheme="minorEastAsia"/>
          <w:sz w:val="22"/>
        </w:rPr>
      </w:pPr>
      <w:r w:rsidRPr="00FC3808">
        <w:rPr>
          <w:rFonts w:asciiTheme="minorEastAsia" w:hAnsiTheme="minorEastAsia" w:hint="eastAsia"/>
          <w:sz w:val="22"/>
        </w:rPr>
        <w:t>２　報酬の支給日後において新たにパートタイム会計年度任用職員（月額で報酬が定められている者に限る。以下この項において同じ。）となった者及び報酬の支給日前において離職し、又は死亡したパートタイム会計年度任用職員には、その際報酬を支給する。</w:t>
      </w:r>
    </w:p>
    <w:p w14:paraId="14894011" w14:textId="77777777" w:rsidR="006150DE" w:rsidRDefault="006150DE" w:rsidP="006150DE">
      <w:pPr>
        <w:ind w:left="220" w:hangingChars="100" w:hanging="220"/>
        <w:rPr>
          <w:rFonts w:asciiTheme="minorEastAsia" w:hAnsiTheme="minorEastAsia"/>
          <w:sz w:val="22"/>
        </w:rPr>
      </w:pPr>
      <w:r>
        <w:rPr>
          <w:rFonts w:asciiTheme="minorEastAsia" w:hAnsiTheme="minorEastAsia" w:hint="eastAsia"/>
          <w:sz w:val="22"/>
        </w:rPr>
        <w:t>第２２条　パートタイム会計年度任用職員が月の中途において次の各号のいずれかに該当する場合におけるその月の報酬は、日割計算により支給する。</w:t>
      </w:r>
    </w:p>
    <w:p w14:paraId="706B9501" w14:textId="77777777" w:rsidR="006150DE" w:rsidRDefault="006150DE" w:rsidP="006150DE">
      <w:pPr>
        <w:rPr>
          <w:rFonts w:asciiTheme="minorEastAsia" w:hAnsiTheme="minorEastAsia"/>
          <w:sz w:val="22"/>
        </w:rPr>
      </w:pPr>
      <w:r>
        <w:rPr>
          <w:rFonts w:asciiTheme="minorEastAsia" w:hAnsiTheme="minorEastAsia" w:hint="eastAsia"/>
          <w:sz w:val="22"/>
        </w:rPr>
        <w:t>（１）　休職にされ、又は休職の終了により復職した場合</w:t>
      </w:r>
    </w:p>
    <w:p w14:paraId="6A40367B" w14:textId="77777777" w:rsidR="006150DE" w:rsidRDefault="006150DE" w:rsidP="006150DE">
      <w:pPr>
        <w:ind w:left="660" w:hangingChars="300" w:hanging="660"/>
        <w:rPr>
          <w:rFonts w:asciiTheme="minorEastAsia" w:hAnsiTheme="minorEastAsia"/>
          <w:sz w:val="22"/>
        </w:rPr>
      </w:pPr>
      <w:r>
        <w:rPr>
          <w:rFonts w:asciiTheme="minorEastAsia" w:hAnsiTheme="minorEastAsia" w:hint="eastAsia"/>
          <w:sz w:val="22"/>
        </w:rPr>
        <w:t>（２）　育児休業法第２条の規定により育児休業を始め、又は育児休業の終了により職務に復帰した場合</w:t>
      </w:r>
    </w:p>
    <w:p w14:paraId="3C76F4E9" w14:textId="77777777" w:rsidR="006150DE" w:rsidRDefault="006150DE" w:rsidP="006150DE">
      <w:pPr>
        <w:ind w:left="660" w:hangingChars="300" w:hanging="660"/>
        <w:rPr>
          <w:rFonts w:asciiTheme="minorEastAsia" w:hAnsiTheme="minorEastAsia"/>
          <w:sz w:val="22"/>
        </w:rPr>
      </w:pPr>
      <w:r>
        <w:rPr>
          <w:rFonts w:asciiTheme="minorEastAsia" w:hAnsiTheme="minorEastAsia" w:hint="eastAsia"/>
          <w:sz w:val="22"/>
        </w:rPr>
        <w:t>（３）　停職にされ、又は停職の終了により職務に復帰した場合</w:t>
      </w:r>
    </w:p>
    <w:p w14:paraId="3A9E5B86" w14:textId="77777777" w:rsidR="006150DE" w:rsidRDefault="006150DE" w:rsidP="006150DE">
      <w:pPr>
        <w:ind w:left="220" w:hangingChars="100" w:hanging="220"/>
        <w:rPr>
          <w:rFonts w:asciiTheme="minorEastAsia" w:hAnsiTheme="minorEastAsia"/>
          <w:sz w:val="22"/>
        </w:rPr>
      </w:pPr>
      <w:r>
        <w:rPr>
          <w:rFonts w:asciiTheme="minorEastAsia" w:hAnsiTheme="minorEastAsia" w:hint="eastAsia"/>
          <w:sz w:val="22"/>
        </w:rPr>
        <w:t>２　月の１日から引き続いて休職にされ、育児休業法第２条の規定により育児休業をし、又は停職にされている職員が、報酬の支給日後に復職し、又は職務に復帰した場合には、その月の報酬をその際支給する。</w:t>
      </w:r>
    </w:p>
    <w:p w14:paraId="6829E517" w14:textId="77777777" w:rsidR="006150DE" w:rsidRPr="006E035A" w:rsidRDefault="006150DE" w:rsidP="006150DE">
      <w:pPr>
        <w:ind w:firstLineChars="100" w:firstLine="220"/>
        <w:rPr>
          <w:rFonts w:asciiTheme="minorEastAsia" w:hAnsiTheme="minorEastAsia"/>
          <w:sz w:val="22"/>
        </w:rPr>
      </w:pPr>
      <w:r w:rsidRPr="006E035A">
        <w:rPr>
          <w:rFonts w:asciiTheme="minorEastAsia" w:hAnsiTheme="minorEastAsia" w:hint="eastAsia"/>
          <w:sz w:val="22"/>
        </w:rPr>
        <w:t>（パートタイム会計年度任用職員の時間外勤務に係る報酬等の支給）</w:t>
      </w:r>
    </w:p>
    <w:p w14:paraId="2A469326" w14:textId="77777777" w:rsidR="006150DE" w:rsidRPr="003B0CF6" w:rsidRDefault="006150DE" w:rsidP="006150DE">
      <w:pPr>
        <w:ind w:left="220" w:hangingChars="100" w:hanging="220"/>
        <w:rPr>
          <w:rFonts w:asciiTheme="minorEastAsia" w:hAnsiTheme="minorEastAsia"/>
          <w:sz w:val="22"/>
        </w:rPr>
      </w:pPr>
      <w:r w:rsidRPr="006E035A">
        <w:rPr>
          <w:rFonts w:asciiTheme="minorEastAsia" w:hAnsiTheme="minorEastAsia" w:hint="eastAsia"/>
          <w:sz w:val="22"/>
        </w:rPr>
        <w:t>第２</w:t>
      </w:r>
      <w:r>
        <w:rPr>
          <w:rFonts w:asciiTheme="minorEastAsia" w:hAnsiTheme="minorEastAsia" w:hint="eastAsia"/>
          <w:sz w:val="22"/>
        </w:rPr>
        <w:t>３</w:t>
      </w:r>
      <w:r w:rsidRPr="006E035A">
        <w:rPr>
          <w:rFonts w:asciiTheme="minorEastAsia" w:hAnsiTheme="minorEastAsia" w:hint="eastAsia"/>
          <w:sz w:val="22"/>
        </w:rPr>
        <w:t>条　パートタイム会計年度任用職員の時間外勤務及び休日勤務に係る報酬は、その月の分を翌月の報酬の支給日に支給する。</w:t>
      </w:r>
      <w:r w:rsidRPr="003B0CF6">
        <w:rPr>
          <w:rFonts w:asciiTheme="minorEastAsia" w:hAnsiTheme="minorEastAsia" w:hint="eastAsia"/>
          <w:sz w:val="22"/>
        </w:rPr>
        <w:t>ただし、その日において支給することができないときは、その日後において支給することができるものとし、当該パートタイム会計年度任用職員が離職し、又は死亡した場合には、その離職し、又は死亡した日までの分をその際、支給することができるものとする。</w:t>
      </w:r>
    </w:p>
    <w:p w14:paraId="7087F2F1" w14:textId="77777777" w:rsidR="006150DE" w:rsidRPr="00960D9E" w:rsidRDefault="006150DE" w:rsidP="006150DE">
      <w:pPr>
        <w:ind w:firstLineChars="100" w:firstLine="220"/>
        <w:rPr>
          <w:rFonts w:asciiTheme="minorEastAsia" w:hAnsiTheme="minorEastAsia"/>
          <w:sz w:val="22"/>
        </w:rPr>
      </w:pPr>
      <w:r w:rsidRPr="00960D9E">
        <w:rPr>
          <w:rFonts w:asciiTheme="minorEastAsia" w:hAnsiTheme="minorEastAsia" w:hint="eastAsia"/>
          <w:sz w:val="22"/>
        </w:rPr>
        <w:lastRenderedPageBreak/>
        <w:t>（パートタイム会計年度任用職員の勤務１時間当たりの報酬額の算出）</w:t>
      </w:r>
    </w:p>
    <w:p w14:paraId="2A7FF519" w14:textId="77777777" w:rsidR="006150DE" w:rsidRPr="00960D9E" w:rsidRDefault="006150DE" w:rsidP="006150DE">
      <w:pPr>
        <w:ind w:left="220" w:hangingChars="100" w:hanging="220"/>
        <w:rPr>
          <w:rFonts w:asciiTheme="minorEastAsia" w:hAnsiTheme="minorEastAsia"/>
          <w:sz w:val="22"/>
        </w:rPr>
      </w:pPr>
      <w:r w:rsidRPr="00960D9E">
        <w:rPr>
          <w:rFonts w:asciiTheme="minorEastAsia" w:hAnsiTheme="minorEastAsia" w:hint="eastAsia"/>
          <w:sz w:val="22"/>
        </w:rPr>
        <w:t>第２</w:t>
      </w:r>
      <w:r>
        <w:rPr>
          <w:rFonts w:asciiTheme="minorEastAsia" w:hAnsiTheme="minorEastAsia" w:hint="eastAsia"/>
          <w:sz w:val="22"/>
        </w:rPr>
        <w:t>４</w:t>
      </w:r>
      <w:r w:rsidRPr="00960D9E">
        <w:rPr>
          <w:rFonts w:asciiTheme="minorEastAsia" w:hAnsiTheme="minorEastAsia" w:hint="eastAsia"/>
          <w:sz w:val="22"/>
        </w:rPr>
        <w:t>条　条例第</w:t>
      </w:r>
      <w:r>
        <w:rPr>
          <w:rFonts w:asciiTheme="minorEastAsia" w:hAnsiTheme="minorEastAsia" w:hint="eastAsia"/>
          <w:sz w:val="22"/>
        </w:rPr>
        <w:t>２２条第１項第１号の規則で定める時間は、第１７</w:t>
      </w:r>
      <w:r w:rsidRPr="00960D9E">
        <w:rPr>
          <w:rFonts w:asciiTheme="minorEastAsia" w:hAnsiTheme="minorEastAsia" w:hint="eastAsia"/>
          <w:sz w:val="22"/>
        </w:rPr>
        <w:t>条に規定する時間に当該パートタイム会計年度任用職員について定められた１週間当たりの勤務時間を職員の勤務時間、休暇等に関する条例（平成１７年条例第３号）第３条第１項に規定する勤務時間で除して得た数を乗じて得た時間とする。</w:t>
      </w:r>
    </w:p>
    <w:p w14:paraId="09EA8924" w14:textId="77777777" w:rsidR="006150DE" w:rsidRPr="007E6D51" w:rsidRDefault="006150DE" w:rsidP="006150DE">
      <w:pPr>
        <w:ind w:firstLineChars="100" w:firstLine="220"/>
        <w:rPr>
          <w:rFonts w:asciiTheme="minorEastAsia" w:hAnsiTheme="minorEastAsia"/>
          <w:sz w:val="22"/>
        </w:rPr>
      </w:pPr>
      <w:r w:rsidRPr="007E6D51">
        <w:rPr>
          <w:rFonts w:asciiTheme="minorEastAsia" w:hAnsiTheme="minorEastAsia" w:hint="eastAsia"/>
          <w:sz w:val="22"/>
        </w:rPr>
        <w:t>（パートタイム会計年度任用職員の休暇時の報酬）</w:t>
      </w:r>
    </w:p>
    <w:p w14:paraId="059BE161" w14:textId="77777777" w:rsidR="006150DE" w:rsidRDefault="006150DE" w:rsidP="006150DE">
      <w:pPr>
        <w:ind w:left="220" w:hangingChars="100" w:hanging="220"/>
        <w:rPr>
          <w:rFonts w:asciiTheme="minorEastAsia" w:hAnsiTheme="minorEastAsia"/>
          <w:sz w:val="22"/>
        </w:rPr>
      </w:pPr>
      <w:r w:rsidRPr="007E6D51">
        <w:rPr>
          <w:rFonts w:asciiTheme="minorEastAsia" w:hAnsiTheme="minorEastAsia" w:hint="eastAsia"/>
          <w:sz w:val="22"/>
        </w:rPr>
        <w:t>第２</w:t>
      </w:r>
      <w:r>
        <w:rPr>
          <w:rFonts w:asciiTheme="minorEastAsia" w:hAnsiTheme="minorEastAsia" w:hint="eastAsia"/>
          <w:sz w:val="22"/>
        </w:rPr>
        <w:t>５</w:t>
      </w:r>
      <w:r w:rsidRPr="007E6D51">
        <w:rPr>
          <w:rFonts w:asciiTheme="minorEastAsia" w:hAnsiTheme="minorEastAsia" w:hint="eastAsia"/>
          <w:sz w:val="22"/>
        </w:rPr>
        <w:t>条　時間額で報酬が定められたパートタイム会計年度任用職員が有給の休暇を取得したときは、当該パートタイム会計年度任用職員について定められた勤務時間勤務したときに支払われる通常の報酬を支給する。</w:t>
      </w:r>
    </w:p>
    <w:p w14:paraId="4821FBA9" w14:textId="77777777" w:rsidR="006150DE" w:rsidRDefault="006150DE" w:rsidP="006150DE">
      <w:pPr>
        <w:ind w:leftChars="100" w:left="210"/>
        <w:rPr>
          <w:rFonts w:asciiTheme="minorEastAsia" w:hAnsiTheme="minorEastAsia"/>
          <w:sz w:val="22"/>
        </w:rPr>
      </w:pPr>
      <w:r>
        <w:rPr>
          <w:rFonts w:asciiTheme="minorEastAsia" w:hAnsiTheme="minorEastAsia" w:hint="eastAsia"/>
          <w:sz w:val="22"/>
        </w:rPr>
        <w:t>（パートタイム会計年度任用職員の費用弁償）</w:t>
      </w:r>
    </w:p>
    <w:p w14:paraId="5AC06FCA" w14:textId="77777777" w:rsidR="006150DE" w:rsidRDefault="006150DE" w:rsidP="006150DE">
      <w:pPr>
        <w:ind w:left="220" w:hangingChars="100" w:hanging="220"/>
        <w:rPr>
          <w:rFonts w:asciiTheme="minorEastAsia" w:hAnsiTheme="minorEastAsia"/>
          <w:sz w:val="22"/>
        </w:rPr>
      </w:pPr>
      <w:r>
        <w:rPr>
          <w:rFonts w:asciiTheme="minorEastAsia" w:hAnsiTheme="minorEastAsia" w:hint="eastAsia"/>
          <w:sz w:val="22"/>
        </w:rPr>
        <w:t>第２６条　給与条例第１１</w:t>
      </w:r>
      <w:r w:rsidRPr="00811535">
        <w:rPr>
          <w:rFonts w:asciiTheme="minorEastAsia" w:hAnsiTheme="minorEastAsia" w:hint="eastAsia"/>
          <w:sz w:val="22"/>
        </w:rPr>
        <w:t>条第１項各号に定める通勤手当の支給要件に該当するパートタイム会計年度任用職員</w:t>
      </w:r>
      <w:r>
        <w:rPr>
          <w:rFonts w:asciiTheme="minorEastAsia" w:hAnsiTheme="minorEastAsia" w:hint="eastAsia"/>
          <w:sz w:val="22"/>
        </w:rPr>
        <w:t>に対し、別表第２に定める日額に１箇月の実勤務日数を乗じて得た額（その額が同表の１箇月の上限金額を超える場合は、１箇月の上限金額）</w:t>
      </w:r>
      <w:r w:rsidRPr="00811535">
        <w:rPr>
          <w:rFonts w:asciiTheme="minorEastAsia" w:hAnsiTheme="minorEastAsia" w:hint="eastAsia"/>
          <w:sz w:val="22"/>
        </w:rPr>
        <w:t>を費用弁償として支給する。</w:t>
      </w:r>
    </w:p>
    <w:p w14:paraId="238D79B7" w14:textId="77777777" w:rsidR="006150DE" w:rsidRPr="004128BD" w:rsidRDefault="006150DE" w:rsidP="006150DE">
      <w:pPr>
        <w:ind w:leftChars="100" w:left="210"/>
        <w:rPr>
          <w:rFonts w:asciiTheme="minorEastAsia" w:hAnsiTheme="minorEastAsia"/>
          <w:sz w:val="22"/>
        </w:rPr>
      </w:pPr>
      <w:r w:rsidRPr="004128BD">
        <w:rPr>
          <w:rFonts w:asciiTheme="minorEastAsia" w:hAnsiTheme="minorEastAsia" w:hint="eastAsia"/>
          <w:sz w:val="22"/>
        </w:rPr>
        <w:t>（その他）</w:t>
      </w:r>
    </w:p>
    <w:p w14:paraId="05833973" w14:textId="77777777" w:rsidR="006150DE" w:rsidRPr="004128BD" w:rsidRDefault="006150DE" w:rsidP="006150DE">
      <w:pPr>
        <w:ind w:left="220" w:hangingChars="100" w:hanging="220"/>
        <w:rPr>
          <w:rFonts w:asciiTheme="minorEastAsia" w:hAnsiTheme="minorEastAsia"/>
          <w:sz w:val="22"/>
        </w:rPr>
      </w:pPr>
      <w:r w:rsidRPr="004128BD">
        <w:rPr>
          <w:rFonts w:asciiTheme="minorEastAsia" w:hAnsiTheme="minorEastAsia" w:hint="eastAsia"/>
          <w:sz w:val="22"/>
        </w:rPr>
        <w:t>第２</w:t>
      </w:r>
      <w:r>
        <w:rPr>
          <w:rFonts w:asciiTheme="minorEastAsia" w:hAnsiTheme="minorEastAsia" w:hint="eastAsia"/>
          <w:sz w:val="22"/>
        </w:rPr>
        <w:t>７</w:t>
      </w:r>
      <w:r w:rsidRPr="004128BD">
        <w:rPr>
          <w:rFonts w:asciiTheme="minorEastAsia" w:hAnsiTheme="minorEastAsia" w:hint="eastAsia"/>
          <w:sz w:val="22"/>
        </w:rPr>
        <w:t>条　この規則に定めるもののほか、</w:t>
      </w:r>
      <w:r>
        <w:rPr>
          <w:rFonts w:asciiTheme="minorEastAsia" w:hAnsiTheme="minorEastAsia" w:hint="eastAsia"/>
          <w:sz w:val="22"/>
        </w:rPr>
        <w:t>会計年度任用職員の給与に関し</w:t>
      </w:r>
      <w:r w:rsidRPr="004128BD">
        <w:rPr>
          <w:rFonts w:asciiTheme="minorEastAsia" w:hAnsiTheme="minorEastAsia" w:hint="eastAsia"/>
          <w:sz w:val="22"/>
        </w:rPr>
        <w:t>必要な事項は、組合長が</w:t>
      </w:r>
      <w:r>
        <w:rPr>
          <w:rFonts w:asciiTheme="minorEastAsia" w:hAnsiTheme="minorEastAsia" w:hint="eastAsia"/>
          <w:sz w:val="22"/>
        </w:rPr>
        <w:t>別に</w:t>
      </w:r>
      <w:r w:rsidRPr="004128BD">
        <w:rPr>
          <w:rFonts w:asciiTheme="minorEastAsia" w:hAnsiTheme="minorEastAsia" w:hint="eastAsia"/>
          <w:sz w:val="22"/>
        </w:rPr>
        <w:t>定める。</w:t>
      </w:r>
    </w:p>
    <w:p w14:paraId="163FADB2" w14:textId="77777777" w:rsidR="006150DE" w:rsidRPr="005E442A" w:rsidRDefault="006150DE" w:rsidP="006150DE">
      <w:pPr>
        <w:rPr>
          <w:rFonts w:asciiTheme="minorEastAsia" w:hAnsiTheme="minorEastAsia"/>
          <w:sz w:val="22"/>
        </w:rPr>
      </w:pPr>
    </w:p>
    <w:p w14:paraId="23F752FE" w14:textId="77777777" w:rsidR="006150DE" w:rsidRPr="005E442A" w:rsidRDefault="006150DE" w:rsidP="006150DE">
      <w:pPr>
        <w:ind w:firstLineChars="300" w:firstLine="660"/>
        <w:rPr>
          <w:rFonts w:asciiTheme="minorEastAsia" w:hAnsiTheme="minorEastAsia"/>
          <w:sz w:val="22"/>
        </w:rPr>
      </w:pPr>
      <w:r w:rsidRPr="005E442A">
        <w:rPr>
          <w:rFonts w:asciiTheme="minorEastAsia" w:hAnsiTheme="minorEastAsia" w:hint="eastAsia"/>
          <w:sz w:val="22"/>
        </w:rPr>
        <w:t>附　則</w:t>
      </w:r>
      <w:r w:rsidR="006119B8" w:rsidRPr="005E442A">
        <w:rPr>
          <w:rFonts w:asciiTheme="minorEastAsia" w:hAnsiTheme="minorEastAsia" w:hint="eastAsia"/>
          <w:sz w:val="22"/>
        </w:rPr>
        <w:t>（令和２年３月３０日</w:t>
      </w:r>
      <w:r w:rsidR="00317C4E" w:rsidRPr="005E442A">
        <w:rPr>
          <w:rFonts w:asciiTheme="minorEastAsia" w:hAnsiTheme="minorEastAsia" w:hint="eastAsia"/>
          <w:sz w:val="22"/>
        </w:rPr>
        <w:t>規則第２号</w:t>
      </w:r>
      <w:r w:rsidR="006119B8" w:rsidRPr="005E442A">
        <w:rPr>
          <w:rFonts w:asciiTheme="minorEastAsia" w:hAnsiTheme="minorEastAsia" w:hint="eastAsia"/>
          <w:sz w:val="22"/>
        </w:rPr>
        <w:t>）</w:t>
      </w:r>
    </w:p>
    <w:p w14:paraId="62379F21" w14:textId="77777777" w:rsidR="006150DE" w:rsidRPr="005E442A" w:rsidRDefault="006150DE" w:rsidP="006150DE">
      <w:pPr>
        <w:ind w:firstLineChars="100" w:firstLine="220"/>
        <w:rPr>
          <w:rFonts w:asciiTheme="minorEastAsia" w:hAnsiTheme="minorEastAsia"/>
          <w:sz w:val="22"/>
        </w:rPr>
      </w:pPr>
      <w:r w:rsidRPr="005E442A">
        <w:rPr>
          <w:rFonts w:asciiTheme="minorEastAsia" w:hAnsiTheme="minorEastAsia" w:hint="eastAsia"/>
          <w:sz w:val="22"/>
        </w:rPr>
        <w:t>（施行期日）</w:t>
      </w:r>
    </w:p>
    <w:p w14:paraId="0AE0B26C" w14:textId="77777777" w:rsidR="006150DE" w:rsidRPr="005E442A" w:rsidRDefault="006150DE" w:rsidP="006150DE">
      <w:pPr>
        <w:rPr>
          <w:rFonts w:asciiTheme="minorEastAsia" w:hAnsiTheme="minorEastAsia"/>
          <w:sz w:val="22"/>
        </w:rPr>
      </w:pPr>
      <w:r w:rsidRPr="005E442A">
        <w:rPr>
          <w:rFonts w:asciiTheme="minorEastAsia" w:hAnsiTheme="minorEastAsia" w:hint="eastAsia"/>
          <w:sz w:val="22"/>
        </w:rPr>
        <w:t>１　この規則は、令和２年４月１日から施行する。</w:t>
      </w:r>
    </w:p>
    <w:p w14:paraId="69298F41" w14:textId="77777777" w:rsidR="006150DE" w:rsidRPr="005E442A" w:rsidRDefault="006150DE" w:rsidP="006150DE">
      <w:pPr>
        <w:ind w:firstLineChars="100" w:firstLine="220"/>
        <w:rPr>
          <w:rFonts w:asciiTheme="minorEastAsia" w:hAnsiTheme="minorEastAsia"/>
          <w:sz w:val="22"/>
        </w:rPr>
      </w:pPr>
      <w:r w:rsidRPr="005E442A">
        <w:rPr>
          <w:rFonts w:asciiTheme="minorEastAsia" w:hAnsiTheme="minorEastAsia" w:hint="eastAsia"/>
          <w:sz w:val="22"/>
        </w:rPr>
        <w:t>（経験年数の特例）</w:t>
      </w:r>
    </w:p>
    <w:p w14:paraId="7A69AF64" w14:textId="77777777" w:rsidR="006150DE" w:rsidRPr="005E442A" w:rsidRDefault="006150DE" w:rsidP="006150DE">
      <w:pPr>
        <w:ind w:left="220" w:hangingChars="100" w:hanging="220"/>
        <w:rPr>
          <w:rFonts w:asciiTheme="minorEastAsia" w:hAnsiTheme="minorEastAsia"/>
          <w:sz w:val="22"/>
        </w:rPr>
      </w:pPr>
      <w:r w:rsidRPr="005E442A">
        <w:rPr>
          <w:rFonts w:asciiTheme="minorEastAsia" w:hAnsiTheme="minorEastAsia" w:hint="eastAsia"/>
          <w:sz w:val="22"/>
        </w:rPr>
        <w:t>２　この規則の施行の日前において、会計年度任用職員が、地方公務員法及び地方自治法の一部を改正する法律（平成２９年法律第２９号）第１条の規定による改正前の地方公務員法（昭和２５年法律第２６１号。以下「改正前地方公務員法」という。）第３条第３項第３号に規定する特別職の非常勤若しくは改正前地方公務員法第２２条第５項の規定により臨時的に任用された職員又は地方公務員法第１７条の規定により任用された一般職の非常勤職員として、当該会計年度任用職員の職務と同種の職務に在職した年数を有する場合には、当該年数は第３条第２項及び第６条に規定する経験年数とみなす。</w:t>
      </w:r>
    </w:p>
    <w:p w14:paraId="73562AB2" w14:textId="3AF6BEF4" w:rsidR="002745F5" w:rsidRDefault="002745F5" w:rsidP="002745F5">
      <w:pPr>
        <w:ind w:firstLineChars="300" w:firstLine="660"/>
        <w:jc w:val="left"/>
        <w:rPr>
          <w:rFonts w:asciiTheme="minorEastAsia" w:hAnsiTheme="minorEastAsia"/>
          <w:sz w:val="22"/>
        </w:rPr>
      </w:pPr>
      <w:bookmarkStart w:id="0" w:name="_Hlk133564770"/>
      <w:r>
        <w:rPr>
          <w:rFonts w:asciiTheme="minorEastAsia" w:hAnsiTheme="minorEastAsia" w:hint="eastAsia"/>
          <w:sz w:val="22"/>
        </w:rPr>
        <w:t>附　則（令和</w:t>
      </w:r>
      <w:r w:rsidR="00DB59FA">
        <w:rPr>
          <w:rFonts w:asciiTheme="minorEastAsia" w:hAnsiTheme="minorEastAsia" w:hint="eastAsia"/>
          <w:sz w:val="22"/>
        </w:rPr>
        <w:t>４</w:t>
      </w:r>
      <w:r>
        <w:rPr>
          <w:rFonts w:asciiTheme="minorEastAsia" w:hAnsiTheme="minorEastAsia" w:hint="eastAsia"/>
          <w:sz w:val="22"/>
        </w:rPr>
        <w:t>年</w:t>
      </w:r>
      <w:r w:rsidR="00DB59FA">
        <w:rPr>
          <w:rFonts w:asciiTheme="minorEastAsia" w:hAnsiTheme="minorEastAsia" w:hint="eastAsia"/>
          <w:sz w:val="22"/>
        </w:rPr>
        <w:t>７</w:t>
      </w:r>
      <w:r>
        <w:rPr>
          <w:rFonts w:asciiTheme="minorEastAsia" w:hAnsiTheme="minorEastAsia" w:hint="eastAsia"/>
          <w:sz w:val="22"/>
        </w:rPr>
        <w:t>月</w:t>
      </w:r>
      <w:r w:rsidR="00DB59FA">
        <w:rPr>
          <w:rFonts w:asciiTheme="minorEastAsia" w:hAnsiTheme="minorEastAsia" w:hint="eastAsia"/>
          <w:sz w:val="22"/>
        </w:rPr>
        <w:t>２５</w:t>
      </w:r>
      <w:r>
        <w:rPr>
          <w:rFonts w:asciiTheme="minorEastAsia" w:hAnsiTheme="minorEastAsia" w:hint="eastAsia"/>
          <w:sz w:val="22"/>
        </w:rPr>
        <w:t>日規則第</w:t>
      </w:r>
      <w:r w:rsidR="00DB59FA">
        <w:rPr>
          <w:rFonts w:asciiTheme="minorEastAsia" w:hAnsiTheme="minorEastAsia" w:hint="eastAsia"/>
          <w:sz w:val="22"/>
        </w:rPr>
        <w:t>２</w:t>
      </w:r>
      <w:r>
        <w:rPr>
          <w:rFonts w:asciiTheme="minorEastAsia" w:hAnsiTheme="minorEastAsia" w:hint="eastAsia"/>
          <w:sz w:val="22"/>
        </w:rPr>
        <w:t>号）</w:t>
      </w:r>
    </w:p>
    <w:bookmarkEnd w:id="0"/>
    <w:p w14:paraId="4BB0EF9E" w14:textId="77777777" w:rsidR="002745F5" w:rsidRDefault="002745F5" w:rsidP="002745F5">
      <w:pPr>
        <w:ind w:firstLineChars="100" w:firstLine="220"/>
        <w:jc w:val="left"/>
        <w:rPr>
          <w:rFonts w:asciiTheme="minorEastAsia" w:hAnsiTheme="minorEastAsia"/>
          <w:sz w:val="22"/>
        </w:rPr>
      </w:pPr>
      <w:r>
        <w:rPr>
          <w:rFonts w:asciiTheme="minorEastAsia" w:hAnsiTheme="minorEastAsia" w:hint="eastAsia"/>
          <w:sz w:val="22"/>
        </w:rPr>
        <w:t>この規則は、公布の日から施行し、改正後の香南香美老人ホーム組合会計年度任用職員の給与に関する規則の規定は、令和４年４月１日から適用する。</w:t>
      </w:r>
    </w:p>
    <w:p w14:paraId="6CF779DA" w14:textId="00FBFCC2" w:rsidR="00DB59FA" w:rsidRDefault="00DB59FA" w:rsidP="00DB59FA">
      <w:pPr>
        <w:ind w:firstLineChars="300" w:firstLine="660"/>
        <w:jc w:val="left"/>
        <w:rPr>
          <w:rFonts w:asciiTheme="minorEastAsia" w:hAnsiTheme="minorEastAsia"/>
          <w:sz w:val="22"/>
        </w:rPr>
      </w:pPr>
      <w:r>
        <w:rPr>
          <w:rFonts w:asciiTheme="minorEastAsia" w:hAnsiTheme="minorEastAsia" w:hint="eastAsia"/>
          <w:sz w:val="22"/>
        </w:rPr>
        <w:t>附　則（令和</w:t>
      </w:r>
      <w:r>
        <w:rPr>
          <w:rFonts w:asciiTheme="minorEastAsia" w:hAnsiTheme="minorEastAsia" w:hint="eastAsia"/>
          <w:sz w:val="22"/>
        </w:rPr>
        <w:t>４</w:t>
      </w:r>
      <w:r>
        <w:rPr>
          <w:rFonts w:asciiTheme="minorEastAsia" w:hAnsiTheme="minorEastAsia" w:hint="eastAsia"/>
          <w:sz w:val="22"/>
        </w:rPr>
        <w:t>年</w:t>
      </w:r>
      <w:r>
        <w:rPr>
          <w:rFonts w:asciiTheme="minorEastAsia" w:hAnsiTheme="minorEastAsia" w:hint="eastAsia"/>
          <w:sz w:val="22"/>
        </w:rPr>
        <w:t>７</w:t>
      </w:r>
      <w:r>
        <w:rPr>
          <w:rFonts w:asciiTheme="minorEastAsia" w:hAnsiTheme="minorEastAsia" w:hint="eastAsia"/>
          <w:sz w:val="22"/>
        </w:rPr>
        <w:t>月</w:t>
      </w:r>
      <w:r>
        <w:rPr>
          <w:rFonts w:asciiTheme="minorEastAsia" w:hAnsiTheme="minorEastAsia" w:hint="eastAsia"/>
          <w:sz w:val="22"/>
        </w:rPr>
        <w:t>２５</w:t>
      </w:r>
      <w:r>
        <w:rPr>
          <w:rFonts w:asciiTheme="minorEastAsia" w:hAnsiTheme="minorEastAsia" w:hint="eastAsia"/>
          <w:sz w:val="22"/>
        </w:rPr>
        <w:t>日規則第</w:t>
      </w:r>
      <w:r>
        <w:rPr>
          <w:rFonts w:asciiTheme="minorEastAsia" w:hAnsiTheme="minorEastAsia" w:hint="eastAsia"/>
          <w:sz w:val="22"/>
        </w:rPr>
        <w:t>２</w:t>
      </w:r>
      <w:r>
        <w:rPr>
          <w:rFonts w:asciiTheme="minorEastAsia" w:hAnsiTheme="minorEastAsia" w:hint="eastAsia"/>
          <w:sz w:val="22"/>
        </w:rPr>
        <w:t>号）</w:t>
      </w:r>
    </w:p>
    <w:p w14:paraId="437A760E" w14:textId="20A45130" w:rsidR="006150DE" w:rsidRPr="00DB59FA" w:rsidRDefault="00DB59FA" w:rsidP="00DB59FA">
      <w:pPr>
        <w:ind w:leftChars="100" w:left="210"/>
        <w:rPr>
          <w:rFonts w:asciiTheme="minorEastAsia" w:hAnsiTheme="minorEastAsia"/>
          <w:color w:val="FF0000"/>
          <w:sz w:val="22"/>
        </w:rPr>
      </w:pPr>
      <w:r>
        <w:rPr>
          <w:rFonts w:asciiTheme="minorEastAsia" w:hAnsiTheme="minorEastAsia" w:hint="eastAsia"/>
          <w:sz w:val="22"/>
        </w:rPr>
        <w:t>この規則は、</w:t>
      </w:r>
      <w:r>
        <w:rPr>
          <w:rFonts w:asciiTheme="minorEastAsia" w:hAnsiTheme="minorEastAsia" w:hint="eastAsia"/>
          <w:sz w:val="22"/>
        </w:rPr>
        <w:t>令和４年４月１日から</w:t>
      </w:r>
      <w:r>
        <w:rPr>
          <w:rFonts w:asciiTheme="minorEastAsia" w:hAnsiTheme="minorEastAsia" w:hint="eastAsia"/>
          <w:sz w:val="22"/>
        </w:rPr>
        <w:t>施行</w:t>
      </w:r>
      <w:r>
        <w:rPr>
          <w:rFonts w:asciiTheme="minorEastAsia" w:hAnsiTheme="minorEastAsia" w:hint="eastAsia"/>
          <w:sz w:val="22"/>
        </w:rPr>
        <w:t>する。</w:t>
      </w:r>
    </w:p>
    <w:p w14:paraId="4C0FD220" w14:textId="77777777" w:rsidR="006150DE" w:rsidRPr="00342FDE" w:rsidRDefault="006150DE" w:rsidP="006150DE">
      <w:pPr>
        <w:ind w:left="220" w:hangingChars="100" w:hanging="220"/>
        <w:rPr>
          <w:rFonts w:asciiTheme="minorEastAsia" w:hAnsiTheme="minorEastAsia"/>
          <w:color w:val="FF0000"/>
          <w:sz w:val="22"/>
        </w:rPr>
      </w:pPr>
    </w:p>
    <w:p w14:paraId="15FCE3B4" w14:textId="77777777" w:rsidR="006150DE" w:rsidRDefault="006150DE" w:rsidP="006150DE">
      <w:pPr>
        <w:ind w:left="220" w:hangingChars="100" w:hanging="220"/>
        <w:rPr>
          <w:rFonts w:asciiTheme="minorEastAsia" w:hAnsiTheme="minorEastAsia"/>
          <w:sz w:val="22"/>
        </w:rPr>
        <w:sectPr w:rsidR="006150DE" w:rsidSect="00CF2E9F">
          <w:pgSz w:w="11906" w:h="16838" w:code="9"/>
          <w:pgMar w:top="1701" w:right="1701" w:bottom="1701" w:left="1701" w:header="851" w:footer="992" w:gutter="0"/>
          <w:cols w:space="425"/>
          <w:docGrid w:type="lines" w:linePitch="360"/>
        </w:sectPr>
      </w:pPr>
    </w:p>
    <w:p w14:paraId="21B82E35" w14:textId="0CB9367B" w:rsidR="006150DE" w:rsidRDefault="006150DE" w:rsidP="006150DE">
      <w:pPr>
        <w:ind w:left="220" w:hangingChars="100" w:hanging="220"/>
        <w:rPr>
          <w:rFonts w:asciiTheme="minorEastAsia" w:hAnsiTheme="minorEastAsia"/>
          <w:sz w:val="22"/>
        </w:rPr>
      </w:pPr>
      <w:r>
        <w:rPr>
          <w:rFonts w:asciiTheme="minorEastAsia" w:hAnsiTheme="minorEastAsia" w:hint="eastAsia"/>
          <w:sz w:val="22"/>
        </w:rPr>
        <w:lastRenderedPageBreak/>
        <w:t>別表第１（第</w:t>
      </w:r>
      <w:r w:rsidR="000C4CF0">
        <w:rPr>
          <w:rFonts w:asciiTheme="minorEastAsia" w:hAnsiTheme="minorEastAsia" w:hint="eastAsia"/>
          <w:sz w:val="22"/>
        </w:rPr>
        <w:t>４</w:t>
      </w:r>
      <w:r>
        <w:rPr>
          <w:rFonts w:asciiTheme="minorEastAsia" w:hAnsiTheme="minorEastAsia" w:hint="eastAsia"/>
          <w:sz w:val="22"/>
        </w:rPr>
        <w:t>条関係）</w:t>
      </w:r>
    </w:p>
    <w:p w14:paraId="31D17B79" w14:textId="77777777" w:rsidR="006150DE" w:rsidRDefault="006150DE" w:rsidP="006150DE">
      <w:pPr>
        <w:ind w:firstLineChars="100" w:firstLine="220"/>
        <w:rPr>
          <w:rFonts w:asciiTheme="minorEastAsia" w:hAnsiTheme="minorEastAsia"/>
          <w:sz w:val="22"/>
        </w:rPr>
      </w:pPr>
      <w:r>
        <w:rPr>
          <w:rFonts w:asciiTheme="minorEastAsia" w:hAnsiTheme="minorEastAsia" w:hint="eastAsia"/>
          <w:sz w:val="22"/>
        </w:rPr>
        <w:t>職種別基準表</w:t>
      </w:r>
    </w:p>
    <w:tbl>
      <w:tblPr>
        <w:tblStyle w:val="a7"/>
        <w:tblW w:w="0" w:type="auto"/>
        <w:tblInd w:w="220" w:type="dxa"/>
        <w:tblLook w:val="04A0" w:firstRow="1" w:lastRow="0" w:firstColumn="1" w:lastColumn="0" w:noHBand="0" w:noVBand="1"/>
      </w:tblPr>
      <w:tblGrid>
        <w:gridCol w:w="3461"/>
        <w:gridCol w:w="1417"/>
        <w:gridCol w:w="849"/>
        <w:gridCol w:w="849"/>
        <w:gridCol w:w="849"/>
        <w:gridCol w:w="849"/>
      </w:tblGrid>
      <w:tr w:rsidR="006150DE" w14:paraId="77787E3D" w14:textId="77777777" w:rsidTr="001610DA">
        <w:trPr>
          <w:trHeight w:val="558"/>
        </w:trPr>
        <w:tc>
          <w:tcPr>
            <w:tcW w:w="3461" w:type="dxa"/>
            <w:vMerge w:val="restart"/>
            <w:vAlign w:val="center"/>
          </w:tcPr>
          <w:p w14:paraId="4C7AB117" w14:textId="77777777" w:rsidR="006150DE" w:rsidRDefault="006150DE" w:rsidP="001610DA">
            <w:pPr>
              <w:jc w:val="center"/>
              <w:rPr>
                <w:rFonts w:asciiTheme="minorEastAsia" w:hAnsiTheme="minorEastAsia"/>
                <w:sz w:val="22"/>
              </w:rPr>
            </w:pPr>
            <w:r>
              <w:rPr>
                <w:rFonts w:asciiTheme="minorEastAsia" w:hAnsiTheme="minorEastAsia" w:hint="eastAsia"/>
                <w:sz w:val="22"/>
              </w:rPr>
              <w:t>職種</w:t>
            </w:r>
          </w:p>
        </w:tc>
        <w:tc>
          <w:tcPr>
            <w:tcW w:w="1417" w:type="dxa"/>
            <w:vMerge w:val="restart"/>
            <w:vAlign w:val="center"/>
          </w:tcPr>
          <w:p w14:paraId="19E89AEC" w14:textId="77777777" w:rsidR="006150DE" w:rsidRDefault="006150DE" w:rsidP="001610DA">
            <w:pPr>
              <w:jc w:val="center"/>
              <w:rPr>
                <w:rFonts w:asciiTheme="minorEastAsia" w:hAnsiTheme="minorEastAsia"/>
                <w:sz w:val="22"/>
              </w:rPr>
            </w:pPr>
            <w:r>
              <w:rPr>
                <w:rFonts w:asciiTheme="minorEastAsia" w:hAnsiTheme="minorEastAsia" w:hint="eastAsia"/>
                <w:sz w:val="22"/>
              </w:rPr>
              <w:t>学歴免許等</w:t>
            </w:r>
          </w:p>
        </w:tc>
        <w:tc>
          <w:tcPr>
            <w:tcW w:w="1698" w:type="dxa"/>
            <w:gridSpan w:val="2"/>
            <w:vAlign w:val="center"/>
          </w:tcPr>
          <w:p w14:paraId="0B8C01DD" w14:textId="77777777" w:rsidR="006150DE" w:rsidRDefault="006150DE" w:rsidP="001610DA">
            <w:pPr>
              <w:jc w:val="center"/>
              <w:rPr>
                <w:rFonts w:asciiTheme="minorEastAsia" w:hAnsiTheme="minorEastAsia"/>
                <w:sz w:val="22"/>
              </w:rPr>
            </w:pPr>
            <w:r>
              <w:rPr>
                <w:rFonts w:asciiTheme="minorEastAsia" w:hAnsiTheme="minorEastAsia" w:hint="eastAsia"/>
                <w:sz w:val="22"/>
              </w:rPr>
              <w:t>基礎号給</w:t>
            </w:r>
          </w:p>
        </w:tc>
        <w:tc>
          <w:tcPr>
            <w:tcW w:w="1698" w:type="dxa"/>
            <w:gridSpan w:val="2"/>
            <w:vAlign w:val="center"/>
          </w:tcPr>
          <w:p w14:paraId="1530429F" w14:textId="77777777" w:rsidR="006150DE" w:rsidRDefault="006150DE" w:rsidP="001610DA">
            <w:pPr>
              <w:jc w:val="center"/>
              <w:rPr>
                <w:rFonts w:asciiTheme="minorEastAsia" w:hAnsiTheme="minorEastAsia"/>
                <w:sz w:val="22"/>
              </w:rPr>
            </w:pPr>
            <w:r>
              <w:rPr>
                <w:rFonts w:asciiTheme="minorEastAsia" w:hAnsiTheme="minorEastAsia" w:hint="eastAsia"/>
                <w:sz w:val="22"/>
              </w:rPr>
              <w:t>上限</w:t>
            </w:r>
          </w:p>
        </w:tc>
      </w:tr>
      <w:tr w:rsidR="006150DE" w14:paraId="172C7B73" w14:textId="77777777" w:rsidTr="001610DA">
        <w:trPr>
          <w:trHeight w:val="720"/>
        </w:trPr>
        <w:tc>
          <w:tcPr>
            <w:tcW w:w="3461" w:type="dxa"/>
            <w:vMerge/>
          </w:tcPr>
          <w:p w14:paraId="648FD801" w14:textId="77777777" w:rsidR="006150DE" w:rsidRDefault="006150DE" w:rsidP="001610DA">
            <w:pPr>
              <w:rPr>
                <w:rFonts w:asciiTheme="minorEastAsia" w:hAnsiTheme="minorEastAsia"/>
                <w:sz w:val="22"/>
              </w:rPr>
            </w:pPr>
          </w:p>
        </w:tc>
        <w:tc>
          <w:tcPr>
            <w:tcW w:w="1417" w:type="dxa"/>
            <w:vMerge/>
          </w:tcPr>
          <w:p w14:paraId="7D5E834A" w14:textId="77777777" w:rsidR="006150DE" w:rsidRDefault="006150DE" w:rsidP="001610DA">
            <w:pPr>
              <w:rPr>
                <w:rFonts w:asciiTheme="minorEastAsia" w:hAnsiTheme="minorEastAsia"/>
                <w:sz w:val="22"/>
              </w:rPr>
            </w:pPr>
          </w:p>
        </w:tc>
        <w:tc>
          <w:tcPr>
            <w:tcW w:w="849" w:type="dxa"/>
            <w:vAlign w:val="center"/>
          </w:tcPr>
          <w:p w14:paraId="2DDFA16C" w14:textId="77777777" w:rsidR="006150DE" w:rsidRDefault="006150DE" w:rsidP="001610DA">
            <w:pPr>
              <w:jc w:val="center"/>
              <w:rPr>
                <w:rFonts w:asciiTheme="minorEastAsia" w:hAnsiTheme="minorEastAsia"/>
                <w:sz w:val="22"/>
              </w:rPr>
            </w:pPr>
            <w:r>
              <w:rPr>
                <w:rFonts w:asciiTheme="minorEastAsia" w:hAnsiTheme="minorEastAsia" w:hint="eastAsia"/>
                <w:sz w:val="22"/>
              </w:rPr>
              <w:t>職務の級</w:t>
            </w:r>
          </w:p>
        </w:tc>
        <w:tc>
          <w:tcPr>
            <w:tcW w:w="849" w:type="dxa"/>
            <w:vAlign w:val="center"/>
          </w:tcPr>
          <w:p w14:paraId="774089AB" w14:textId="77777777" w:rsidR="006150DE" w:rsidRDefault="006150DE" w:rsidP="001610DA">
            <w:pPr>
              <w:jc w:val="center"/>
              <w:rPr>
                <w:rFonts w:asciiTheme="minorEastAsia" w:hAnsiTheme="minorEastAsia"/>
                <w:sz w:val="22"/>
              </w:rPr>
            </w:pPr>
            <w:r>
              <w:rPr>
                <w:rFonts w:asciiTheme="minorEastAsia" w:hAnsiTheme="minorEastAsia" w:hint="eastAsia"/>
                <w:sz w:val="22"/>
              </w:rPr>
              <w:t>号給</w:t>
            </w:r>
          </w:p>
        </w:tc>
        <w:tc>
          <w:tcPr>
            <w:tcW w:w="849" w:type="dxa"/>
            <w:vAlign w:val="center"/>
          </w:tcPr>
          <w:p w14:paraId="01EE525F" w14:textId="77777777" w:rsidR="006150DE" w:rsidRDefault="006150DE" w:rsidP="001610DA">
            <w:pPr>
              <w:jc w:val="center"/>
              <w:rPr>
                <w:rFonts w:asciiTheme="minorEastAsia" w:hAnsiTheme="minorEastAsia"/>
                <w:sz w:val="22"/>
              </w:rPr>
            </w:pPr>
            <w:r>
              <w:rPr>
                <w:rFonts w:asciiTheme="minorEastAsia" w:hAnsiTheme="minorEastAsia" w:hint="eastAsia"/>
                <w:sz w:val="22"/>
              </w:rPr>
              <w:t>職務の級</w:t>
            </w:r>
          </w:p>
        </w:tc>
        <w:tc>
          <w:tcPr>
            <w:tcW w:w="849" w:type="dxa"/>
            <w:vAlign w:val="center"/>
          </w:tcPr>
          <w:p w14:paraId="2EDAB3B2" w14:textId="77777777" w:rsidR="006150DE" w:rsidRDefault="006150DE" w:rsidP="001610DA">
            <w:pPr>
              <w:jc w:val="center"/>
              <w:rPr>
                <w:rFonts w:asciiTheme="minorEastAsia" w:hAnsiTheme="minorEastAsia"/>
                <w:sz w:val="22"/>
              </w:rPr>
            </w:pPr>
            <w:r>
              <w:rPr>
                <w:rFonts w:asciiTheme="minorEastAsia" w:hAnsiTheme="minorEastAsia" w:hint="eastAsia"/>
                <w:sz w:val="22"/>
              </w:rPr>
              <w:t>号給</w:t>
            </w:r>
          </w:p>
        </w:tc>
      </w:tr>
      <w:tr w:rsidR="006150DE" w14:paraId="59E33CF0" w14:textId="77777777" w:rsidTr="001610DA">
        <w:tc>
          <w:tcPr>
            <w:tcW w:w="3461" w:type="dxa"/>
          </w:tcPr>
          <w:p w14:paraId="2088B5B5" w14:textId="77777777" w:rsidR="006150DE" w:rsidRDefault="006150DE" w:rsidP="001610DA">
            <w:pPr>
              <w:rPr>
                <w:rFonts w:asciiTheme="minorEastAsia" w:hAnsiTheme="minorEastAsia"/>
                <w:sz w:val="22"/>
              </w:rPr>
            </w:pPr>
            <w:r>
              <w:rPr>
                <w:rFonts w:asciiTheme="minorEastAsia" w:hAnsiTheme="minorEastAsia" w:hint="eastAsia"/>
                <w:sz w:val="22"/>
              </w:rPr>
              <w:t>庶務員</w:t>
            </w:r>
          </w:p>
        </w:tc>
        <w:tc>
          <w:tcPr>
            <w:tcW w:w="1417" w:type="dxa"/>
            <w:vAlign w:val="center"/>
          </w:tcPr>
          <w:p w14:paraId="37AFACCF" w14:textId="77777777" w:rsidR="006150DE" w:rsidRDefault="006150DE" w:rsidP="001610DA">
            <w:pPr>
              <w:jc w:val="center"/>
              <w:rPr>
                <w:rFonts w:asciiTheme="minorEastAsia" w:hAnsiTheme="minorEastAsia"/>
                <w:sz w:val="22"/>
              </w:rPr>
            </w:pPr>
            <w:r>
              <w:rPr>
                <w:rFonts w:asciiTheme="minorEastAsia" w:hAnsiTheme="minorEastAsia" w:hint="eastAsia"/>
                <w:sz w:val="22"/>
              </w:rPr>
              <w:t>高校卒</w:t>
            </w:r>
          </w:p>
        </w:tc>
        <w:tc>
          <w:tcPr>
            <w:tcW w:w="849" w:type="dxa"/>
          </w:tcPr>
          <w:p w14:paraId="698542AF"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385C2A56" w14:textId="77777777" w:rsidR="006150DE" w:rsidRDefault="006150DE" w:rsidP="001610DA">
            <w:pPr>
              <w:jc w:val="center"/>
              <w:rPr>
                <w:rFonts w:asciiTheme="minorEastAsia" w:hAnsiTheme="minorEastAsia"/>
                <w:sz w:val="22"/>
              </w:rPr>
            </w:pPr>
            <w:r>
              <w:rPr>
                <w:rFonts w:asciiTheme="minorEastAsia" w:hAnsiTheme="minorEastAsia" w:hint="eastAsia"/>
                <w:sz w:val="22"/>
              </w:rPr>
              <w:t>６</w:t>
            </w:r>
          </w:p>
        </w:tc>
        <w:tc>
          <w:tcPr>
            <w:tcW w:w="849" w:type="dxa"/>
          </w:tcPr>
          <w:p w14:paraId="42D0FB43" w14:textId="44BDAF3E"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664400E5" w14:textId="77777777" w:rsidR="006150DE" w:rsidRDefault="006150DE" w:rsidP="001610DA">
            <w:pPr>
              <w:jc w:val="center"/>
              <w:rPr>
                <w:rFonts w:asciiTheme="minorEastAsia" w:hAnsiTheme="minorEastAsia"/>
                <w:sz w:val="22"/>
              </w:rPr>
            </w:pPr>
            <w:r>
              <w:rPr>
                <w:rFonts w:asciiTheme="minorEastAsia" w:hAnsiTheme="minorEastAsia" w:hint="eastAsia"/>
                <w:sz w:val="22"/>
              </w:rPr>
              <w:t>１９</w:t>
            </w:r>
          </w:p>
        </w:tc>
      </w:tr>
      <w:tr w:rsidR="006150DE" w14:paraId="5552BE8B" w14:textId="77777777" w:rsidTr="001610DA">
        <w:tc>
          <w:tcPr>
            <w:tcW w:w="3461" w:type="dxa"/>
          </w:tcPr>
          <w:p w14:paraId="7DA5A4AA" w14:textId="77777777" w:rsidR="006150DE" w:rsidRDefault="006150DE" w:rsidP="001610DA">
            <w:pPr>
              <w:rPr>
                <w:rFonts w:asciiTheme="minorEastAsia" w:hAnsiTheme="minorEastAsia"/>
                <w:sz w:val="22"/>
              </w:rPr>
            </w:pPr>
            <w:r>
              <w:rPr>
                <w:rFonts w:asciiTheme="minorEastAsia" w:hAnsiTheme="minorEastAsia" w:hint="eastAsia"/>
                <w:sz w:val="22"/>
              </w:rPr>
              <w:t>介護員</w:t>
            </w:r>
          </w:p>
          <w:p w14:paraId="56AB1A06" w14:textId="77777777" w:rsidR="006150DE" w:rsidRDefault="006150DE" w:rsidP="001610DA">
            <w:pPr>
              <w:rPr>
                <w:rFonts w:asciiTheme="minorEastAsia" w:hAnsiTheme="minorEastAsia"/>
                <w:sz w:val="22"/>
              </w:rPr>
            </w:pPr>
            <w:r>
              <w:rPr>
                <w:rFonts w:asciiTheme="minorEastAsia" w:hAnsiTheme="minorEastAsia" w:hint="eastAsia"/>
                <w:sz w:val="22"/>
              </w:rPr>
              <w:t>（資格なし）</w:t>
            </w:r>
          </w:p>
        </w:tc>
        <w:tc>
          <w:tcPr>
            <w:tcW w:w="1417" w:type="dxa"/>
          </w:tcPr>
          <w:p w14:paraId="7D123337" w14:textId="77777777" w:rsidR="006150DE" w:rsidRDefault="006150DE" w:rsidP="001610DA">
            <w:pPr>
              <w:jc w:val="center"/>
              <w:rPr>
                <w:rFonts w:asciiTheme="minorEastAsia" w:hAnsiTheme="minorEastAsia"/>
                <w:sz w:val="22"/>
              </w:rPr>
            </w:pPr>
            <w:r>
              <w:rPr>
                <w:rFonts w:asciiTheme="minorEastAsia" w:hAnsiTheme="minorEastAsia" w:hint="eastAsia"/>
                <w:sz w:val="22"/>
              </w:rPr>
              <w:t>高校卒</w:t>
            </w:r>
          </w:p>
        </w:tc>
        <w:tc>
          <w:tcPr>
            <w:tcW w:w="849" w:type="dxa"/>
          </w:tcPr>
          <w:p w14:paraId="3E43B96B"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472D2233" w14:textId="77777777" w:rsidR="006150DE" w:rsidRDefault="006150DE" w:rsidP="001610DA">
            <w:pPr>
              <w:jc w:val="center"/>
              <w:rPr>
                <w:rFonts w:asciiTheme="minorEastAsia" w:hAnsiTheme="minorEastAsia"/>
                <w:sz w:val="22"/>
              </w:rPr>
            </w:pPr>
            <w:r>
              <w:rPr>
                <w:rFonts w:asciiTheme="minorEastAsia" w:hAnsiTheme="minorEastAsia" w:hint="eastAsia"/>
                <w:sz w:val="22"/>
              </w:rPr>
              <w:t>６</w:t>
            </w:r>
          </w:p>
        </w:tc>
        <w:tc>
          <w:tcPr>
            <w:tcW w:w="849" w:type="dxa"/>
          </w:tcPr>
          <w:p w14:paraId="2985E0AF" w14:textId="0701CBDE"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10097178" w14:textId="77777777" w:rsidR="006150DE" w:rsidRDefault="006150DE" w:rsidP="001610DA">
            <w:pPr>
              <w:jc w:val="center"/>
              <w:rPr>
                <w:rFonts w:asciiTheme="minorEastAsia" w:hAnsiTheme="minorEastAsia"/>
                <w:sz w:val="22"/>
              </w:rPr>
            </w:pPr>
            <w:r>
              <w:rPr>
                <w:rFonts w:asciiTheme="minorEastAsia" w:hAnsiTheme="minorEastAsia" w:hint="eastAsia"/>
                <w:sz w:val="22"/>
              </w:rPr>
              <w:t>１９</w:t>
            </w:r>
          </w:p>
        </w:tc>
      </w:tr>
      <w:tr w:rsidR="006150DE" w14:paraId="19FDDB13" w14:textId="77777777" w:rsidTr="001610DA">
        <w:tc>
          <w:tcPr>
            <w:tcW w:w="3461" w:type="dxa"/>
          </w:tcPr>
          <w:p w14:paraId="6264ABF1" w14:textId="77777777" w:rsidR="006150DE" w:rsidRDefault="006150DE" w:rsidP="001610DA">
            <w:pPr>
              <w:rPr>
                <w:rFonts w:asciiTheme="minorEastAsia" w:hAnsiTheme="minorEastAsia"/>
                <w:sz w:val="22"/>
              </w:rPr>
            </w:pPr>
            <w:r>
              <w:rPr>
                <w:rFonts w:asciiTheme="minorEastAsia" w:hAnsiTheme="minorEastAsia" w:hint="eastAsia"/>
                <w:sz w:val="22"/>
              </w:rPr>
              <w:t>支援員</w:t>
            </w:r>
          </w:p>
          <w:p w14:paraId="4B252766" w14:textId="77777777" w:rsidR="006150DE" w:rsidRDefault="006150DE" w:rsidP="001610DA">
            <w:pPr>
              <w:rPr>
                <w:rFonts w:asciiTheme="minorEastAsia" w:hAnsiTheme="minorEastAsia"/>
                <w:sz w:val="22"/>
              </w:rPr>
            </w:pPr>
            <w:r>
              <w:rPr>
                <w:rFonts w:asciiTheme="minorEastAsia" w:hAnsiTheme="minorEastAsia" w:hint="eastAsia"/>
                <w:sz w:val="22"/>
              </w:rPr>
              <w:t>（資格なし）</w:t>
            </w:r>
          </w:p>
        </w:tc>
        <w:tc>
          <w:tcPr>
            <w:tcW w:w="1417" w:type="dxa"/>
          </w:tcPr>
          <w:p w14:paraId="6B654EA4" w14:textId="77777777" w:rsidR="006150DE" w:rsidRDefault="006150DE" w:rsidP="001610DA">
            <w:pPr>
              <w:jc w:val="center"/>
              <w:rPr>
                <w:rFonts w:asciiTheme="minorEastAsia" w:hAnsiTheme="minorEastAsia"/>
                <w:sz w:val="22"/>
              </w:rPr>
            </w:pPr>
            <w:r>
              <w:rPr>
                <w:rFonts w:asciiTheme="minorEastAsia" w:hAnsiTheme="minorEastAsia" w:hint="eastAsia"/>
                <w:sz w:val="22"/>
              </w:rPr>
              <w:t>高校卒</w:t>
            </w:r>
          </w:p>
        </w:tc>
        <w:tc>
          <w:tcPr>
            <w:tcW w:w="849" w:type="dxa"/>
          </w:tcPr>
          <w:p w14:paraId="2886DA92"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587BE994" w14:textId="77777777" w:rsidR="006150DE" w:rsidRDefault="006150DE" w:rsidP="001610DA">
            <w:pPr>
              <w:jc w:val="center"/>
              <w:rPr>
                <w:rFonts w:asciiTheme="minorEastAsia" w:hAnsiTheme="minorEastAsia"/>
                <w:sz w:val="22"/>
              </w:rPr>
            </w:pPr>
            <w:r>
              <w:rPr>
                <w:rFonts w:asciiTheme="minorEastAsia" w:hAnsiTheme="minorEastAsia" w:hint="eastAsia"/>
                <w:sz w:val="22"/>
              </w:rPr>
              <w:t>６</w:t>
            </w:r>
          </w:p>
        </w:tc>
        <w:tc>
          <w:tcPr>
            <w:tcW w:w="849" w:type="dxa"/>
          </w:tcPr>
          <w:p w14:paraId="24BCCB1A" w14:textId="18C3B6EF"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79C87357" w14:textId="77777777" w:rsidR="006150DE" w:rsidRDefault="006150DE" w:rsidP="001610DA">
            <w:pPr>
              <w:jc w:val="center"/>
              <w:rPr>
                <w:rFonts w:asciiTheme="minorEastAsia" w:hAnsiTheme="minorEastAsia"/>
                <w:sz w:val="22"/>
              </w:rPr>
            </w:pPr>
            <w:r>
              <w:rPr>
                <w:rFonts w:asciiTheme="minorEastAsia" w:hAnsiTheme="minorEastAsia" w:hint="eastAsia"/>
                <w:sz w:val="22"/>
              </w:rPr>
              <w:t>１９</w:t>
            </w:r>
          </w:p>
        </w:tc>
      </w:tr>
      <w:tr w:rsidR="006150DE" w14:paraId="28289048" w14:textId="77777777" w:rsidTr="001610DA">
        <w:tc>
          <w:tcPr>
            <w:tcW w:w="3461" w:type="dxa"/>
          </w:tcPr>
          <w:p w14:paraId="3ACA3527" w14:textId="77777777" w:rsidR="006150DE" w:rsidRDefault="006150DE" w:rsidP="001610DA">
            <w:pPr>
              <w:rPr>
                <w:rFonts w:asciiTheme="minorEastAsia" w:hAnsiTheme="minorEastAsia"/>
                <w:sz w:val="22"/>
              </w:rPr>
            </w:pPr>
            <w:r>
              <w:rPr>
                <w:rFonts w:asciiTheme="minorEastAsia" w:hAnsiTheme="minorEastAsia" w:hint="eastAsia"/>
                <w:sz w:val="22"/>
              </w:rPr>
              <w:t>介護員</w:t>
            </w:r>
          </w:p>
          <w:p w14:paraId="7A65FD6B" w14:textId="77777777" w:rsidR="006150DE" w:rsidRDefault="006150DE" w:rsidP="001610DA">
            <w:pPr>
              <w:rPr>
                <w:rFonts w:asciiTheme="minorEastAsia" w:hAnsiTheme="minorEastAsia"/>
                <w:sz w:val="22"/>
              </w:rPr>
            </w:pPr>
            <w:r>
              <w:rPr>
                <w:rFonts w:asciiTheme="minorEastAsia" w:hAnsiTheme="minorEastAsia" w:hint="eastAsia"/>
                <w:sz w:val="22"/>
              </w:rPr>
              <w:t>（介護福祉士資格を有する者）</w:t>
            </w:r>
          </w:p>
        </w:tc>
        <w:tc>
          <w:tcPr>
            <w:tcW w:w="1417" w:type="dxa"/>
          </w:tcPr>
          <w:p w14:paraId="35B7F36C" w14:textId="77777777" w:rsidR="006150DE" w:rsidRPr="00B36604" w:rsidRDefault="006150DE" w:rsidP="001610DA">
            <w:pPr>
              <w:jc w:val="center"/>
              <w:rPr>
                <w:rFonts w:asciiTheme="minorEastAsia" w:hAnsiTheme="minorEastAsia"/>
                <w:sz w:val="22"/>
              </w:rPr>
            </w:pPr>
            <w:r>
              <w:rPr>
                <w:rFonts w:asciiTheme="minorEastAsia" w:hAnsiTheme="minorEastAsia" w:hint="eastAsia"/>
                <w:sz w:val="22"/>
              </w:rPr>
              <w:t>高校卒</w:t>
            </w:r>
          </w:p>
        </w:tc>
        <w:tc>
          <w:tcPr>
            <w:tcW w:w="849" w:type="dxa"/>
          </w:tcPr>
          <w:p w14:paraId="6D025252"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0D1CF6B3" w14:textId="77777777" w:rsidR="006150DE" w:rsidRDefault="006150DE" w:rsidP="001610DA">
            <w:pPr>
              <w:jc w:val="center"/>
              <w:rPr>
                <w:rFonts w:asciiTheme="minorEastAsia" w:hAnsiTheme="minorEastAsia"/>
                <w:sz w:val="22"/>
              </w:rPr>
            </w:pPr>
            <w:r>
              <w:rPr>
                <w:rFonts w:asciiTheme="minorEastAsia" w:hAnsiTheme="minorEastAsia" w:hint="eastAsia"/>
                <w:sz w:val="22"/>
              </w:rPr>
              <w:t>１１</w:t>
            </w:r>
          </w:p>
        </w:tc>
        <w:tc>
          <w:tcPr>
            <w:tcW w:w="849" w:type="dxa"/>
          </w:tcPr>
          <w:p w14:paraId="2B30DB83" w14:textId="1703BE1D"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0C620A0F" w14:textId="77777777" w:rsidR="006150DE" w:rsidRDefault="006150DE" w:rsidP="001610DA">
            <w:pPr>
              <w:jc w:val="center"/>
              <w:rPr>
                <w:rFonts w:asciiTheme="minorEastAsia" w:hAnsiTheme="minorEastAsia"/>
                <w:sz w:val="22"/>
              </w:rPr>
            </w:pPr>
            <w:r>
              <w:rPr>
                <w:rFonts w:asciiTheme="minorEastAsia" w:hAnsiTheme="minorEastAsia" w:hint="eastAsia"/>
                <w:sz w:val="22"/>
              </w:rPr>
              <w:t>２４</w:t>
            </w:r>
          </w:p>
        </w:tc>
      </w:tr>
      <w:tr w:rsidR="006150DE" w14:paraId="001DBE2A" w14:textId="77777777" w:rsidTr="001610DA">
        <w:tc>
          <w:tcPr>
            <w:tcW w:w="3461" w:type="dxa"/>
          </w:tcPr>
          <w:p w14:paraId="3733E1CA" w14:textId="77777777" w:rsidR="006150DE" w:rsidRDefault="006150DE" w:rsidP="001610DA">
            <w:pPr>
              <w:rPr>
                <w:rFonts w:asciiTheme="minorEastAsia" w:hAnsiTheme="minorEastAsia"/>
                <w:sz w:val="22"/>
              </w:rPr>
            </w:pPr>
            <w:r>
              <w:rPr>
                <w:rFonts w:asciiTheme="minorEastAsia" w:hAnsiTheme="minorEastAsia" w:hint="eastAsia"/>
                <w:sz w:val="22"/>
              </w:rPr>
              <w:t>支援員</w:t>
            </w:r>
          </w:p>
          <w:p w14:paraId="5C69CEBC" w14:textId="77777777" w:rsidR="006150DE" w:rsidRDefault="006150DE" w:rsidP="001610DA">
            <w:pPr>
              <w:rPr>
                <w:rFonts w:asciiTheme="minorEastAsia" w:hAnsiTheme="minorEastAsia"/>
                <w:sz w:val="22"/>
              </w:rPr>
            </w:pPr>
            <w:r>
              <w:rPr>
                <w:rFonts w:asciiTheme="minorEastAsia" w:hAnsiTheme="minorEastAsia" w:hint="eastAsia"/>
                <w:sz w:val="22"/>
              </w:rPr>
              <w:t>（介護福祉士資格を有する者）</w:t>
            </w:r>
          </w:p>
        </w:tc>
        <w:tc>
          <w:tcPr>
            <w:tcW w:w="1417" w:type="dxa"/>
          </w:tcPr>
          <w:p w14:paraId="622CDFA8" w14:textId="77777777" w:rsidR="006150DE" w:rsidRPr="00B36604" w:rsidRDefault="006150DE" w:rsidP="001610DA">
            <w:pPr>
              <w:jc w:val="center"/>
              <w:rPr>
                <w:rFonts w:asciiTheme="minorEastAsia" w:hAnsiTheme="minorEastAsia"/>
                <w:sz w:val="22"/>
              </w:rPr>
            </w:pPr>
            <w:r>
              <w:rPr>
                <w:rFonts w:asciiTheme="minorEastAsia" w:hAnsiTheme="minorEastAsia" w:hint="eastAsia"/>
                <w:sz w:val="22"/>
              </w:rPr>
              <w:t>高校卒</w:t>
            </w:r>
          </w:p>
        </w:tc>
        <w:tc>
          <w:tcPr>
            <w:tcW w:w="849" w:type="dxa"/>
          </w:tcPr>
          <w:p w14:paraId="6E8D164E"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359DAC37" w14:textId="77777777" w:rsidR="006150DE" w:rsidRDefault="006150DE" w:rsidP="001610DA">
            <w:pPr>
              <w:jc w:val="center"/>
              <w:rPr>
                <w:rFonts w:asciiTheme="minorEastAsia" w:hAnsiTheme="minorEastAsia"/>
                <w:sz w:val="22"/>
              </w:rPr>
            </w:pPr>
            <w:r>
              <w:rPr>
                <w:rFonts w:asciiTheme="minorEastAsia" w:hAnsiTheme="minorEastAsia" w:hint="eastAsia"/>
                <w:sz w:val="22"/>
              </w:rPr>
              <w:t>１１</w:t>
            </w:r>
          </w:p>
        </w:tc>
        <w:tc>
          <w:tcPr>
            <w:tcW w:w="849" w:type="dxa"/>
          </w:tcPr>
          <w:p w14:paraId="7CE499CF" w14:textId="3D04DD70"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68EDA69D" w14:textId="77777777" w:rsidR="006150DE" w:rsidRDefault="006150DE" w:rsidP="001610DA">
            <w:pPr>
              <w:jc w:val="center"/>
              <w:rPr>
                <w:rFonts w:asciiTheme="minorEastAsia" w:hAnsiTheme="minorEastAsia"/>
                <w:sz w:val="22"/>
              </w:rPr>
            </w:pPr>
            <w:r>
              <w:rPr>
                <w:rFonts w:asciiTheme="minorEastAsia" w:hAnsiTheme="minorEastAsia" w:hint="eastAsia"/>
                <w:sz w:val="22"/>
              </w:rPr>
              <w:t>２４</w:t>
            </w:r>
          </w:p>
        </w:tc>
      </w:tr>
      <w:tr w:rsidR="006150DE" w14:paraId="7D958F6A" w14:textId="77777777" w:rsidTr="001610DA">
        <w:tc>
          <w:tcPr>
            <w:tcW w:w="3461" w:type="dxa"/>
          </w:tcPr>
          <w:p w14:paraId="1014FEAB" w14:textId="77777777" w:rsidR="006150DE" w:rsidRDefault="006150DE" w:rsidP="001610DA">
            <w:pPr>
              <w:rPr>
                <w:rFonts w:asciiTheme="minorEastAsia" w:hAnsiTheme="minorEastAsia"/>
                <w:sz w:val="22"/>
              </w:rPr>
            </w:pPr>
            <w:r>
              <w:rPr>
                <w:rFonts w:asciiTheme="minorEastAsia" w:hAnsiTheme="minorEastAsia" w:hint="eastAsia"/>
                <w:sz w:val="22"/>
              </w:rPr>
              <w:t>栄養士</w:t>
            </w:r>
          </w:p>
          <w:p w14:paraId="107A9C73" w14:textId="77777777" w:rsidR="006150DE" w:rsidRDefault="006150DE" w:rsidP="001610DA">
            <w:pPr>
              <w:rPr>
                <w:rFonts w:asciiTheme="minorEastAsia" w:hAnsiTheme="minorEastAsia"/>
                <w:sz w:val="22"/>
              </w:rPr>
            </w:pPr>
            <w:r>
              <w:rPr>
                <w:rFonts w:asciiTheme="minorEastAsia" w:hAnsiTheme="minorEastAsia" w:hint="eastAsia"/>
                <w:sz w:val="22"/>
              </w:rPr>
              <w:t>（栄養士資格を有する者）</w:t>
            </w:r>
          </w:p>
        </w:tc>
        <w:tc>
          <w:tcPr>
            <w:tcW w:w="1417" w:type="dxa"/>
          </w:tcPr>
          <w:p w14:paraId="4AD09DB5" w14:textId="77777777" w:rsidR="006150DE" w:rsidRDefault="006150DE" w:rsidP="001610DA">
            <w:pPr>
              <w:jc w:val="center"/>
              <w:rPr>
                <w:rFonts w:asciiTheme="minorEastAsia" w:hAnsiTheme="minorEastAsia"/>
                <w:sz w:val="22"/>
              </w:rPr>
            </w:pPr>
            <w:r>
              <w:rPr>
                <w:rFonts w:asciiTheme="minorEastAsia" w:hAnsiTheme="minorEastAsia" w:hint="eastAsia"/>
                <w:sz w:val="22"/>
              </w:rPr>
              <w:t>短大卒</w:t>
            </w:r>
          </w:p>
        </w:tc>
        <w:tc>
          <w:tcPr>
            <w:tcW w:w="849" w:type="dxa"/>
          </w:tcPr>
          <w:p w14:paraId="403F020D"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4C3E7BD9" w14:textId="77777777" w:rsidR="006150DE" w:rsidRDefault="006150DE" w:rsidP="001610DA">
            <w:pPr>
              <w:jc w:val="center"/>
              <w:rPr>
                <w:rFonts w:asciiTheme="minorEastAsia" w:hAnsiTheme="minorEastAsia"/>
                <w:sz w:val="22"/>
              </w:rPr>
            </w:pPr>
            <w:r>
              <w:rPr>
                <w:rFonts w:asciiTheme="minorEastAsia" w:hAnsiTheme="minorEastAsia" w:hint="eastAsia"/>
                <w:sz w:val="22"/>
              </w:rPr>
              <w:t>１１</w:t>
            </w:r>
          </w:p>
        </w:tc>
        <w:tc>
          <w:tcPr>
            <w:tcW w:w="849" w:type="dxa"/>
          </w:tcPr>
          <w:p w14:paraId="1422067B" w14:textId="0C554A8C"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785F5D92" w14:textId="77777777" w:rsidR="006150DE" w:rsidRDefault="006150DE" w:rsidP="001610DA">
            <w:pPr>
              <w:jc w:val="center"/>
              <w:rPr>
                <w:rFonts w:asciiTheme="minorEastAsia" w:hAnsiTheme="minorEastAsia"/>
                <w:sz w:val="22"/>
              </w:rPr>
            </w:pPr>
            <w:r>
              <w:rPr>
                <w:rFonts w:asciiTheme="minorEastAsia" w:hAnsiTheme="minorEastAsia" w:hint="eastAsia"/>
                <w:sz w:val="22"/>
              </w:rPr>
              <w:t>２４</w:t>
            </w:r>
          </w:p>
        </w:tc>
      </w:tr>
      <w:tr w:rsidR="006150DE" w14:paraId="2BF8E889" w14:textId="77777777" w:rsidTr="001610DA">
        <w:tc>
          <w:tcPr>
            <w:tcW w:w="3461" w:type="dxa"/>
            <w:vAlign w:val="center"/>
          </w:tcPr>
          <w:p w14:paraId="6DABCC91" w14:textId="77777777" w:rsidR="006150DE" w:rsidRDefault="006150DE" w:rsidP="001610DA">
            <w:pPr>
              <w:rPr>
                <w:rFonts w:asciiTheme="minorEastAsia" w:hAnsiTheme="minorEastAsia"/>
                <w:sz w:val="22"/>
              </w:rPr>
            </w:pPr>
            <w:r>
              <w:rPr>
                <w:rFonts w:asciiTheme="minorEastAsia" w:hAnsiTheme="minorEastAsia" w:hint="eastAsia"/>
                <w:sz w:val="22"/>
              </w:rPr>
              <w:t>医務員</w:t>
            </w:r>
          </w:p>
          <w:p w14:paraId="72D3C8A4" w14:textId="77777777" w:rsidR="006150DE" w:rsidRDefault="006150DE" w:rsidP="001610DA">
            <w:pPr>
              <w:rPr>
                <w:rFonts w:asciiTheme="minorEastAsia" w:hAnsiTheme="minorEastAsia"/>
                <w:sz w:val="22"/>
              </w:rPr>
            </w:pPr>
            <w:r>
              <w:rPr>
                <w:rFonts w:asciiTheme="minorEastAsia" w:hAnsiTheme="minorEastAsia" w:hint="eastAsia"/>
                <w:sz w:val="22"/>
              </w:rPr>
              <w:t>（准看護師資格を有する者）</w:t>
            </w:r>
          </w:p>
        </w:tc>
        <w:tc>
          <w:tcPr>
            <w:tcW w:w="1417" w:type="dxa"/>
          </w:tcPr>
          <w:p w14:paraId="41C5200F" w14:textId="77777777" w:rsidR="006150DE" w:rsidRDefault="006150DE" w:rsidP="001610DA">
            <w:pPr>
              <w:jc w:val="center"/>
              <w:rPr>
                <w:rFonts w:asciiTheme="minorEastAsia" w:hAnsiTheme="minorEastAsia"/>
                <w:sz w:val="22"/>
              </w:rPr>
            </w:pPr>
            <w:r>
              <w:rPr>
                <w:rFonts w:asciiTheme="minorEastAsia" w:hAnsiTheme="minorEastAsia" w:hint="eastAsia"/>
                <w:sz w:val="22"/>
              </w:rPr>
              <w:t>高校卒</w:t>
            </w:r>
          </w:p>
          <w:p w14:paraId="426BA941" w14:textId="77777777" w:rsidR="006150DE" w:rsidRPr="00B36604" w:rsidRDefault="006150DE" w:rsidP="001610DA">
            <w:pPr>
              <w:jc w:val="center"/>
              <w:rPr>
                <w:rFonts w:asciiTheme="minorEastAsia" w:hAnsiTheme="minorEastAsia"/>
                <w:sz w:val="22"/>
              </w:rPr>
            </w:pPr>
            <w:r>
              <w:rPr>
                <w:rFonts w:asciiTheme="minorEastAsia" w:hAnsiTheme="minorEastAsia" w:hint="eastAsia"/>
                <w:sz w:val="22"/>
              </w:rPr>
              <w:t>短大卒</w:t>
            </w:r>
          </w:p>
        </w:tc>
        <w:tc>
          <w:tcPr>
            <w:tcW w:w="849" w:type="dxa"/>
          </w:tcPr>
          <w:p w14:paraId="3748F93B"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058E2561" w14:textId="77777777" w:rsidR="006150DE" w:rsidRDefault="006150DE" w:rsidP="001610DA">
            <w:pPr>
              <w:jc w:val="center"/>
              <w:rPr>
                <w:rFonts w:asciiTheme="minorEastAsia" w:hAnsiTheme="minorEastAsia"/>
                <w:sz w:val="22"/>
              </w:rPr>
            </w:pPr>
            <w:r>
              <w:rPr>
                <w:rFonts w:asciiTheme="minorEastAsia" w:hAnsiTheme="minorEastAsia" w:hint="eastAsia"/>
                <w:sz w:val="22"/>
              </w:rPr>
              <w:t>１１</w:t>
            </w:r>
          </w:p>
        </w:tc>
        <w:tc>
          <w:tcPr>
            <w:tcW w:w="849" w:type="dxa"/>
          </w:tcPr>
          <w:p w14:paraId="393C9EA7" w14:textId="769D9336"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659F5125" w14:textId="77777777" w:rsidR="006150DE" w:rsidRDefault="006150DE" w:rsidP="001610DA">
            <w:pPr>
              <w:jc w:val="center"/>
              <w:rPr>
                <w:rFonts w:asciiTheme="minorEastAsia" w:hAnsiTheme="minorEastAsia"/>
                <w:sz w:val="22"/>
              </w:rPr>
            </w:pPr>
            <w:r>
              <w:rPr>
                <w:rFonts w:asciiTheme="minorEastAsia" w:hAnsiTheme="minorEastAsia" w:hint="eastAsia"/>
                <w:sz w:val="22"/>
              </w:rPr>
              <w:t>２４</w:t>
            </w:r>
          </w:p>
        </w:tc>
      </w:tr>
      <w:tr w:rsidR="006150DE" w14:paraId="60565D12" w14:textId="77777777" w:rsidTr="001610DA">
        <w:tc>
          <w:tcPr>
            <w:tcW w:w="3461" w:type="dxa"/>
            <w:vAlign w:val="center"/>
          </w:tcPr>
          <w:p w14:paraId="06FD9F6C" w14:textId="77777777" w:rsidR="006150DE" w:rsidRDefault="006150DE" w:rsidP="001610DA">
            <w:pPr>
              <w:rPr>
                <w:rFonts w:asciiTheme="minorEastAsia" w:hAnsiTheme="minorEastAsia"/>
                <w:sz w:val="22"/>
              </w:rPr>
            </w:pPr>
            <w:r>
              <w:rPr>
                <w:rFonts w:asciiTheme="minorEastAsia" w:hAnsiTheme="minorEastAsia" w:hint="eastAsia"/>
                <w:sz w:val="22"/>
              </w:rPr>
              <w:t>医務員</w:t>
            </w:r>
          </w:p>
          <w:p w14:paraId="4AD9A8EF" w14:textId="77777777" w:rsidR="006150DE" w:rsidRDefault="006150DE" w:rsidP="001610DA">
            <w:pPr>
              <w:rPr>
                <w:rFonts w:asciiTheme="minorEastAsia" w:hAnsiTheme="minorEastAsia"/>
                <w:sz w:val="22"/>
              </w:rPr>
            </w:pPr>
            <w:r>
              <w:rPr>
                <w:rFonts w:asciiTheme="minorEastAsia" w:hAnsiTheme="minorEastAsia" w:hint="eastAsia"/>
                <w:sz w:val="22"/>
              </w:rPr>
              <w:t>（看護師資格を有する者）</w:t>
            </w:r>
          </w:p>
        </w:tc>
        <w:tc>
          <w:tcPr>
            <w:tcW w:w="1417" w:type="dxa"/>
          </w:tcPr>
          <w:p w14:paraId="1B32A33B" w14:textId="77777777" w:rsidR="006150DE" w:rsidRDefault="006150DE" w:rsidP="001610DA">
            <w:pPr>
              <w:jc w:val="center"/>
              <w:rPr>
                <w:rFonts w:asciiTheme="minorEastAsia" w:hAnsiTheme="minorEastAsia"/>
                <w:sz w:val="22"/>
              </w:rPr>
            </w:pPr>
            <w:r>
              <w:rPr>
                <w:rFonts w:asciiTheme="minorEastAsia" w:hAnsiTheme="minorEastAsia" w:hint="eastAsia"/>
                <w:sz w:val="22"/>
              </w:rPr>
              <w:t>短大卒</w:t>
            </w:r>
          </w:p>
          <w:p w14:paraId="00ACD013" w14:textId="77777777" w:rsidR="006150DE" w:rsidRPr="00B36604" w:rsidRDefault="006150DE" w:rsidP="001610DA">
            <w:pPr>
              <w:jc w:val="center"/>
              <w:rPr>
                <w:rFonts w:asciiTheme="minorEastAsia" w:hAnsiTheme="minorEastAsia"/>
                <w:sz w:val="22"/>
              </w:rPr>
            </w:pPr>
            <w:r>
              <w:rPr>
                <w:rFonts w:asciiTheme="minorEastAsia" w:hAnsiTheme="minorEastAsia" w:hint="eastAsia"/>
                <w:sz w:val="22"/>
              </w:rPr>
              <w:t>大学卒</w:t>
            </w:r>
          </w:p>
        </w:tc>
        <w:tc>
          <w:tcPr>
            <w:tcW w:w="849" w:type="dxa"/>
          </w:tcPr>
          <w:p w14:paraId="00B720E1"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0C74FF28" w14:textId="77777777" w:rsidR="006150DE" w:rsidRDefault="006150DE" w:rsidP="001610DA">
            <w:pPr>
              <w:jc w:val="center"/>
              <w:rPr>
                <w:rFonts w:asciiTheme="minorEastAsia" w:hAnsiTheme="minorEastAsia"/>
                <w:sz w:val="22"/>
              </w:rPr>
            </w:pPr>
            <w:r>
              <w:rPr>
                <w:rFonts w:asciiTheme="minorEastAsia" w:hAnsiTheme="minorEastAsia" w:hint="eastAsia"/>
                <w:sz w:val="22"/>
              </w:rPr>
              <w:t>１８</w:t>
            </w:r>
          </w:p>
        </w:tc>
        <w:tc>
          <w:tcPr>
            <w:tcW w:w="849" w:type="dxa"/>
          </w:tcPr>
          <w:p w14:paraId="7F6D4EF8" w14:textId="4823A5E6"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1F7B82D1" w14:textId="77777777" w:rsidR="006150DE" w:rsidRDefault="006150DE" w:rsidP="001610DA">
            <w:pPr>
              <w:jc w:val="center"/>
              <w:rPr>
                <w:rFonts w:asciiTheme="minorEastAsia" w:hAnsiTheme="minorEastAsia"/>
                <w:sz w:val="22"/>
              </w:rPr>
            </w:pPr>
            <w:r>
              <w:rPr>
                <w:rFonts w:asciiTheme="minorEastAsia" w:hAnsiTheme="minorEastAsia" w:hint="eastAsia"/>
                <w:sz w:val="22"/>
              </w:rPr>
              <w:t>３１</w:t>
            </w:r>
          </w:p>
        </w:tc>
      </w:tr>
      <w:tr w:rsidR="006150DE" w14:paraId="16A27E63" w14:textId="77777777" w:rsidTr="001610DA">
        <w:tc>
          <w:tcPr>
            <w:tcW w:w="3461" w:type="dxa"/>
          </w:tcPr>
          <w:p w14:paraId="6C3D70E0" w14:textId="77777777" w:rsidR="006150DE" w:rsidRDefault="006150DE" w:rsidP="001610DA">
            <w:pPr>
              <w:rPr>
                <w:rFonts w:asciiTheme="minorEastAsia" w:hAnsiTheme="minorEastAsia"/>
                <w:sz w:val="22"/>
              </w:rPr>
            </w:pPr>
            <w:r>
              <w:rPr>
                <w:rFonts w:asciiTheme="minorEastAsia" w:hAnsiTheme="minorEastAsia" w:hint="eastAsia"/>
                <w:sz w:val="22"/>
              </w:rPr>
              <w:t>介護支援専門員</w:t>
            </w:r>
          </w:p>
          <w:p w14:paraId="0C202C73" w14:textId="77777777" w:rsidR="006150DE" w:rsidRDefault="006150DE" w:rsidP="001610DA">
            <w:pPr>
              <w:rPr>
                <w:rFonts w:asciiTheme="minorEastAsia" w:hAnsiTheme="minorEastAsia"/>
                <w:sz w:val="22"/>
              </w:rPr>
            </w:pPr>
            <w:r>
              <w:rPr>
                <w:rFonts w:asciiTheme="minorEastAsia" w:hAnsiTheme="minorEastAsia" w:hint="eastAsia"/>
                <w:sz w:val="22"/>
              </w:rPr>
              <w:t>（看護師資格、社会福祉資格、介護支援専門員資格を有する者）</w:t>
            </w:r>
          </w:p>
        </w:tc>
        <w:tc>
          <w:tcPr>
            <w:tcW w:w="1417" w:type="dxa"/>
          </w:tcPr>
          <w:p w14:paraId="495600FB" w14:textId="77777777" w:rsidR="006150DE" w:rsidRDefault="006150DE" w:rsidP="001610DA">
            <w:pPr>
              <w:jc w:val="center"/>
              <w:rPr>
                <w:rFonts w:asciiTheme="minorEastAsia" w:hAnsiTheme="minorEastAsia"/>
                <w:sz w:val="22"/>
              </w:rPr>
            </w:pPr>
            <w:r>
              <w:rPr>
                <w:rFonts w:asciiTheme="minorEastAsia" w:hAnsiTheme="minorEastAsia" w:hint="eastAsia"/>
                <w:sz w:val="22"/>
              </w:rPr>
              <w:t>短大卒</w:t>
            </w:r>
          </w:p>
          <w:p w14:paraId="037088C9" w14:textId="77777777" w:rsidR="006150DE" w:rsidRPr="00B36604" w:rsidRDefault="006150DE" w:rsidP="001610DA">
            <w:pPr>
              <w:jc w:val="center"/>
              <w:rPr>
                <w:rFonts w:asciiTheme="minorEastAsia" w:hAnsiTheme="minorEastAsia"/>
                <w:sz w:val="22"/>
              </w:rPr>
            </w:pPr>
            <w:r>
              <w:rPr>
                <w:rFonts w:asciiTheme="minorEastAsia" w:hAnsiTheme="minorEastAsia" w:hint="eastAsia"/>
                <w:sz w:val="22"/>
              </w:rPr>
              <w:t>大学卒</w:t>
            </w:r>
          </w:p>
        </w:tc>
        <w:tc>
          <w:tcPr>
            <w:tcW w:w="849" w:type="dxa"/>
          </w:tcPr>
          <w:p w14:paraId="0F3C3434"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13AB76AD" w14:textId="77777777" w:rsidR="006150DE" w:rsidRDefault="006150DE" w:rsidP="001610DA">
            <w:pPr>
              <w:jc w:val="center"/>
              <w:rPr>
                <w:rFonts w:asciiTheme="minorEastAsia" w:hAnsiTheme="minorEastAsia"/>
                <w:sz w:val="22"/>
              </w:rPr>
            </w:pPr>
            <w:r>
              <w:rPr>
                <w:rFonts w:asciiTheme="minorEastAsia" w:hAnsiTheme="minorEastAsia" w:hint="eastAsia"/>
                <w:sz w:val="22"/>
              </w:rPr>
              <w:t>１８</w:t>
            </w:r>
          </w:p>
        </w:tc>
        <w:tc>
          <w:tcPr>
            <w:tcW w:w="849" w:type="dxa"/>
          </w:tcPr>
          <w:p w14:paraId="33F47EC6" w14:textId="42686CC3"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45B0470C" w14:textId="77777777" w:rsidR="006150DE" w:rsidRDefault="006150DE" w:rsidP="001610DA">
            <w:pPr>
              <w:jc w:val="center"/>
              <w:rPr>
                <w:rFonts w:asciiTheme="minorEastAsia" w:hAnsiTheme="minorEastAsia"/>
                <w:sz w:val="22"/>
              </w:rPr>
            </w:pPr>
            <w:r>
              <w:rPr>
                <w:rFonts w:asciiTheme="minorEastAsia" w:hAnsiTheme="minorEastAsia" w:hint="eastAsia"/>
                <w:sz w:val="22"/>
              </w:rPr>
              <w:t>３１</w:t>
            </w:r>
          </w:p>
        </w:tc>
      </w:tr>
      <w:tr w:rsidR="006150DE" w14:paraId="6F4B1646" w14:textId="77777777" w:rsidTr="001610DA">
        <w:tc>
          <w:tcPr>
            <w:tcW w:w="3461" w:type="dxa"/>
          </w:tcPr>
          <w:p w14:paraId="72D76C6F" w14:textId="77777777" w:rsidR="006150DE" w:rsidRDefault="006150DE" w:rsidP="001610DA">
            <w:pPr>
              <w:rPr>
                <w:rFonts w:asciiTheme="minorEastAsia" w:hAnsiTheme="minorEastAsia"/>
                <w:sz w:val="22"/>
              </w:rPr>
            </w:pPr>
            <w:r>
              <w:rPr>
                <w:rFonts w:asciiTheme="minorEastAsia" w:hAnsiTheme="minorEastAsia" w:hint="eastAsia"/>
                <w:sz w:val="22"/>
              </w:rPr>
              <w:t>相談員</w:t>
            </w:r>
          </w:p>
          <w:p w14:paraId="4D67E1AC" w14:textId="77777777" w:rsidR="006150DE" w:rsidRDefault="006150DE" w:rsidP="001610DA">
            <w:pPr>
              <w:rPr>
                <w:rFonts w:asciiTheme="minorEastAsia" w:hAnsiTheme="minorEastAsia"/>
                <w:sz w:val="22"/>
              </w:rPr>
            </w:pPr>
            <w:r>
              <w:rPr>
                <w:rFonts w:asciiTheme="minorEastAsia" w:hAnsiTheme="minorEastAsia" w:hint="eastAsia"/>
                <w:sz w:val="22"/>
              </w:rPr>
              <w:t>（社会福祉士資格を有する者）</w:t>
            </w:r>
          </w:p>
        </w:tc>
        <w:tc>
          <w:tcPr>
            <w:tcW w:w="1417" w:type="dxa"/>
          </w:tcPr>
          <w:p w14:paraId="25496D5C" w14:textId="77777777" w:rsidR="006150DE" w:rsidRDefault="006150DE" w:rsidP="001610DA">
            <w:pPr>
              <w:jc w:val="center"/>
              <w:rPr>
                <w:rFonts w:asciiTheme="minorEastAsia" w:hAnsiTheme="minorEastAsia"/>
                <w:sz w:val="22"/>
              </w:rPr>
            </w:pPr>
            <w:r>
              <w:rPr>
                <w:rFonts w:asciiTheme="minorEastAsia" w:hAnsiTheme="minorEastAsia" w:hint="eastAsia"/>
                <w:sz w:val="22"/>
              </w:rPr>
              <w:t>短大卒</w:t>
            </w:r>
          </w:p>
          <w:p w14:paraId="0CF52F27" w14:textId="77777777" w:rsidR="006150DE" w:rsidRPr="00B36604" w:rsidRDefault="006150DE" w:rsidP="001610DA">
            <w:pPr>
              <w:jc w:val="center"/>
              <w:rPr>
                <w:rFonts w:asciiTheme="minorEastAsia" w:hAnsiTheme="minorEastAsia"/>
                <w:sz w:val="22"/>
              </w:rPr>
            </w:pPr>
            <w:r>
              <w:rPr>
                <w:rFonts w:asciiTheme="minorEastAsia" w:hAnsiTheme="minorEastAsia" w:hint="eastAsia"/>
                <w:sz w:val="22"/>
              </w:rPr>
              <w:t>大学卒</w:t>
            </w:r>
          </w:p>
        </w:tc>
        <w:tc>
          <w:tcPr>
            <w:tcW w:w="849" w:type="dxa"/>
          </w:tcPr>
          <w:p w14:paraId="351E9EA5"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72B8F19C" w14:textId="77777777" w:rsidR="006150DE" w:rsidRDefault="006150DE" w:rsidP="001610DA">
            <w:pPr>
              <w:jc w:val="center"/>
              <w:rPr>
                <w:rFonts w:asciiTheme="minorEastAsia" w:hAnsiTheme="minorEastAsia"/>
                <w:sz w:val="22"/>
              </w:rPr>
            </w:pPr>
            <w:r>
              <w:rPr>
                <w:rFonts w:asciiTheme="minorEastAsia" w:hAnsiTheme="minorEastAsia" w:hint="eastAsia"/>
                <w:sz w:val="22"/>
              </w:rPr>
              <w:t>１８</w:t>
            </w:r>
          </w:p>
        </w:tc>
        <w:tc>
          <w:tcPr>
            <w:tcW w:w="849" w:type="dxa"/>
          </w:tcPr>
          <w:p w14:paraId="3C19ED6D" w14:textId="25B0D707"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49B63CE6" w14:textId="77777777" w:rsidR="006150DE" w:rsidRDefault="006150DE" w:rsidP="001610DA">
            <w:pPr>
              <w:jc w:val="center"/>
              <w:rPr>
                <w:rFonts w:asciiTheme="minorEastAsia" w:hAnsiTheme="minorEastAsia"/>
                <w:sz w:val="22"/>
              </w:rPr>
            </w:pPr>
            <w:r>
              <w:rPr>
                <w:rFonts w:asciiTheme="minorEastAsia" w:hAnsiTheme="minorEastAsia" w:hint="eastAsia"/>
                <w:sz w:val="22"/>
              </w:rPr>
              <w:t>３１</w:t>
            </w:r>
          </w:p>
        </w:tc>
      </w:tr>
      <w:tr w:rsidR="006150DE" w14:paraId="6E764A1E" w14:textId="77777777" w:rsidTr="001610DA">
        <w:tc>
          <w:tcPr>
            <w:tcW w:w="3461" w:type="dxa"/>
          </w:tcPr>
          <w:p w14:paraId="2EA269A7" w14:textId="77777777" w:rsidR="006150DE" w:rsidRDefault="006150DE" w:rsidP="001610DA">
            <w:pPr>
              <w:rPr>
                <w:rFonts w:asciiTheme="minorEastAsia" w:hAnsiTheme="minorEastAsia"/>
                <w:sz w:val="22"/>
              </w:rPr>
            </w:pPr>
            <w:r>
              <w:rPr>
                <w:rFonts w:asciiTheme="minorEastAsia" w:hAnsiTheme="minorEastAsia" w:hint="eastAsia"/>
                <w:sz w:val="22"/>
              </w:rPr>
              <w:t>機能訓練指導員</w:t>
            </w:r>
          </w:p>
          <w:p w14:paraId="27BBE6A3" w14:textId="77777777" w:rsidR="006150DE" w:rsidRDefault="006150DE" w:rsidP="001610DA">
            <w:pPr>
              <w:rPr>
                <w:rFonts w:asciiTheme="minorEastAsia" w:hAnsiTheme="minorEastAsia"/>
                <w:sz w:val="22"/>
              </w:rPr>
            </w:pPr>
            <w:r>
              <w:rPr>
                <w:rFonts w:asciiTheme="minorEastAsia" w:hAnsiTheme="minorEastAsia" w:hint="eastAsia"/>
                <w:sz w:val="22"/>
              </w:rPr>
              <w:t>（理学療法士、作業療法士資格を有する者）</w:t>
            </w:r>
          </w:p>
        </w:tc>
        <w:tc>
          <w:tcPr>
            <w:tcW w:w="1417" w:type="dxa"/>
          </w:tcPr>
          <w:p w14:paraId="6E8BD32E" w14:textId="77777777" w:rsidR="006150DE" w:rsidRDefault="006150DE" w:rsidP="001610DA">
            <w:pPr>
              <w:jc w:val="center"/>
              <w:rPr>
                <w:rFonts w:asciiTheme="minorEastAsia" w:hAnsiTheme="minorEastAsia"/>
                <w:sz w:val="22"/>
              </w:rPr>
            </w:pPr>
            <w:r>
              <w:rPr>
                <w:rFonts w:asciiTheme="minorEastAsia" w:hAnsiTheme="minorEastAsia" w:hint="eastAsia"/>
                <w:sz w:val="22"/>
              </w:rPr>
              <w:t>短大卒</w:t>
            </w:r>
          </w:p>
          <w:p w14:paraId="05316EFF" w14:textId="77777777" w:rsidR="006150DE" w:rsidRDefault="006150DE" w:rsidP="001610DA">
            <w:pPr>
              <w:jc w:val="center"/>
              <w:rPr>
                <w:rFonts w:asciiTheme="minorEastAsia" w:hAnsiTheme="minorEastAsia"/>
                <w:sz w:val="22"/>
              </w:rPr>
            </w:pPr>
            <w:r>
              <w:rPr>
                <w:rFonts w:asciiTheme="minorEastAsia" w:hAnsiTheme="minorEastAsia" w:hint="eastAsia"/>
                <w:sz w:val="22"/>
              </w:rPr>
              <w:t>大学卒</w:t>
            </w:r>
          </w:p>
        </w:tc>
        <w:tc>
          <w:tcPr>
            <w:tcW w:w="849" w:type="dxa"/>
          </w:tcPr>
          <w:p w14:paraId="547BD3AC"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2D745FAD" w14:textId="77777777" w:rsidR="006150DE" w:rsidRDefault="006150DE" w:rsidP="001610DA">
            <w:pPr>
              <w:jc w:val="center"/>
              <w:rPr>
                <w:rFonts w:asciiTheme="minorEastAsia" w:hAnsiTheme="minorEastAsia"/>
                <w:sz w:val="22"/>
              </w:rPr>
            </w:pPr>
            <w:r>
              <w:rPr>
                <w:rFonts w:asciiTheme="minorEastAsia" w:hAnsiTheme="minorEastAsia" w:hint="eastAsia"/>
                <w:sz w:val="22"/>
              </w:rPr>
              <w:t>１８</w:t>
            </w:r>
          </w:p>
        </w:tc>
        <w:tc>
          <w:tcPr>
            <w:tcW w:w="849" w:type="dxa"/>
          </w:tcPr>
          <w:p w14:paraId="648742CB" w14:textId="1E9014EA"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341A4282" w14:textId="77777777" w:rsidR="006150DE" w:rsidRDefault="006150DE" w:rsidP="001610DA">
            <w:pPr>
              <w:jc w:val="center"/>
              <w:rPr>
                <w:rFonts w:asciiTheme="minorEastAsia" w:hAnsiTheme="minorEastAsia"/>
                <w:sz w:val="22"/>
              </w:rPr>
            </w:pPr>
            <w:r>
              <w:rPr>
                <w:rFonts w:asciiTheme="minorEastAsia" w:hAnsiTheme="minorEastAsia" w:hint="eastAsia"/>
                <w:sz w:val="22"/>
              </w:rPr>
              <w:t>３１</w:t>
            </w:r>
          </w:p>
        </w:tc>
      </w:tr>
      <w:tr w:rsidR="006150DE" w14:paraId="7D1E979B" w14:textId="77777777" w:rsidTr="001610DA">
        <w:tc>
          <w:tcPr>
            <w:tcW w:w="3461" w:type="dxa"/>
          </w:tcPr>
          <w:p w14:paraId="4B065962" w14:textId="77777777" w:rsidR="006150DE" w:rsidRDefault="006150DE" w:rsidP="001610DA">
            <w:pPr>
              <w:rPr>
                <w:rFonts w:asciiTheme="minorEastAsia" w:hAnsiTheme="minorEastAsia"/>
                <w:sz w:val="22"/>
              </w:rPr>
            </w:pPr>
            <w:r>
              <w:rPr>
                <w:rFonts w:asciiTheme="minorEastAsia" w:hAnsiTheme="minorEastAsia" w:hint="eastAsia"/>
                <w:sz w:val="22"/>
              </w:rPr>
              <w:t>管理栄養士</w:t>
            </w:r>
          </w:p>
          <w:p w14:paraId="4D9FE170" w14:textId="77777777" w:rsidR="006150DE" w:rsidRDefault="006150DE" w:rsidP="001610DA">
            <w:pPr>
              <w:rPr>
                <w:rFonts w:asciiTheme="minorEastAsia" w:hAnsiTheme="minorEastAsia"/>
                <w:sz w:val="22"/>
              </w:rPr>
            </w:pPr>
            <w:r>
              <w:rPr>
                <w:rFonts w:asciiTheme="minorEastAsia" w:hAnsiTheme="minorEastAsia" w:hint="eastAsia"/>
                <w:sz w:val="22"/>
              </w:rPr>
              <w:t>（管理栄養士資格を有する者）</w:t>
            </w:r>
          </w:p>
        </w:tc>
        <w:tc>
          <w:tcPr>
            <w:tcW w:w="1417" w:type="dxa"/>
          </w:tcPr>
          <w:p w14:paraId="0998618E" w14:textId="77777777" w:rsidR="006150DE" w:rsidRDefault="006150DE" w:rsidP="001610DA">
            <w:pPr>
              <w:jc w:val="center"/>
              <w:rPr>
                <w:rFonts w:asciiTheme="minorEastAsia" w:hAnsiTheme="minorEastAsia"/>
                <w:sz w:val="22"/>
              </w:rPr>
            </w:pPr>
            <w:r>
              <w:rPr>
                <w:rFonts w:asciiTheme="minorEastAsia" w:hAnsiTheme="minorEastAsia" w:hint="eastAsia"/>
                <w:sz w:val="22"/>
              </w:rPr>
              <w:t>大学卒</w:t>
            </w:r>
          </w:p>
        </w:tc>
        <w:tc>
          <w:tcPr>
            <w:tcW w:w="849" w:type="dxa"/>
          </w:tcPr>
          <w:p w14:paraId="35E32C39" w14:textId="77777777" w:rsidR="006150DE" w:rsidRDefault="006150DE" w:rsidP="001610DA">
            <w:pPr>
              <w:jc w:val="center"/>
              <w:rPr>
                <w:rFonts w:asciiTheme="minorEastAsia" w:hAnsiTheme="minorEastAsia"/>
                <w:sz w:val="22"/>
              </w:rPr>
            </w:pPr>
            <w:r>
              <w:rPr>
                <w:rFonts w:asciiTheme="minorEastAsia" w:hAnsiTheme="minorEastAsia" w:hint="eastAsia"/>
                <w:sz w:val="22"/>
              </w:rPr>
              <w:t>１</w:t>
            </w:r>
          </w:p>
        </w:tc>
        <w:tc>
          <w:tcPr>
            <w:tcW w:w="849" w:type="dxa"/>
          </w:tcPr>
          <w:p w14:paraId="672463EA" w14:textId="77777777" w:rsidR="006150DE" w:rsidRDefault="006150DE" w:rsidP="001610DA">
            <w:pPr>
              <w:jc w:val="center"/>
              <w:rPr>
                <w:rFonts w:asciiTheme="minorEastAsia" w:hAnsiTheme="minorEastAsia"/>
                <w:sz w:val="22"/>
              </w:rPr>
            </w:pPr>
            <w:r>
              <w:rPr>
                <w:rFonts w:asciiTheme="minorEastAsia" w:hAnsiTheme="minorEastAsia" w:hint="eastAsia"/>
                <w:sz w:val="22"/>
              </w:rPr>
              <w:t>１８</w:t>
            </w:r>
          </w:p>
        </w:tc>
        <w:tc>
          <w:tcPr>
            <w:tcW w:w="849" w:type="dxa"/>
          </w:tcPr>
          <w:p w14:paraId="7A1A06B5" w14:textId="18DAE9AD" w:rsidR="006150DE" w:rsidRDefault="00DB59FA" w:rsidP="001610DA">
            <w:pPr>
              <w:jc w:val="center"/>
              <w:rPr>
                <w:rFonts w:asciiTheme="minorEastAsia" w:hAnsiTheme="minorEastAsia"/>
                <w:sz w:val="22"/>
              </w:rPr>
            </w:pPr>
            <w:r>
              <w:rPr>
                <w:rFonts w:asciiTheme="minorEastAsia" w:hAnsiTheme="minorEastAsia" w:hint="eastAsia"/>
                <w:sz w:val="22"/>
              </w:rPr>
              <w:t>2</w:t>
            </w:r>
          </w:p>
        </w:tc>
        <w:tc>
          <w:tcPr>
            <w:tcW w:w="849" w:type="dxa"/>
          </w:tcPr>
          <w:p w14:paraId="538053E0" w14:textId="77777777" w:rsidR="006150DE" w:rsidRDefault="006150DE" w:rsidP="001610DA">
            <w:pPr>
              <w:jc w:val="center"/>
              <w:rPr>
                <w:rFonts w:asciiTheme="minorEastAsia" w:hAnsiTheme="minorEastAsia"/>
                <w:sz w:val="22"/>
              </w:rPr>
            </w:pPr>
            <w:r>
              <w:rPr>
                <w:rFonts w:asciiTheme="minorEastAsia" w:hAnsiTheme="minorEastAsia" w:hint="eastAsia"/>
                <w:sz w:val="22"/>
              </w:rPr>
              <w:t>３１</w:t>
            </w:r>
          </w:p>
        </w:tc>
      </w:tr>
    </w:tbl>
    <w:p w14:paraId="19AB1058" w14:textId="77777777" w:rsidR="006150DE" w:rsidRDefault="00445B05" w:rsidP="00445B05">
      <w:pPr>
        <w:ind w:leftChars="100" w:left="430" w:hangingChars="100" w:hanging="220"/>
        <w:rPr>
          <w:rFonts w:asciiTheme="minorEastAsia" w:hAnsiTheme="minorEastAsia"/>
          <w:sz w:val="22"/>
        </w:rPr>
      </w:pPr>
      <w:r>
        <w:rPr>
          <w:rFonts w:asciiTheme="minorEastAsia" w:hAnsiTheme="minorEastAsia" w:hint="eastAsia"/>
          <w:sz w:val="22"/>
        </w:rPr>
        <w:t>１　この表の「高校卒」には、中学校卒業後３年を経過した者で高校卒相当と認められる者を含むものとする。</w:t>
      </w:r>
    </w:p>
    <w:p w14:paraId="529EBD56" w14:textId="77777777" w:rsidR="006150DE" w:rsidRDefault="006150DE" w:rsidP="006150DE">
      <w:pPr>
        <w:ind w:left="220" w:hangingChars="100" w:hanging="220"/>
        <w:rPr>
          <w:rFonts w:asciiTheme="minorEastAsia" w:hAnsiTheme="minorEastAsia"/>
          <w:sz w:val="22"/>
        </w:rPr>
      </w:pPr>
    </w:p>
    <w:p w14:paraId="2ED25D04" w14:textId="77777777" w:rsidR="006150DE" w:rsidRDefault="006150DE" w:rsidP="006150DE">
      <w:pPr>
        <w:ind w:left="220" w:hangingChars="100" w:hanging="220"/>
        <w:rPr>
          <w:rFonts w:asciiTheme="minorEastAsia" w:hAnsiTheme="minorEastAsia"/>
          <w:sz w:val="22"/>
        </w:rPr>
        <w:sectPr w:rsidR="006150DE" w:rsidSect="00CF2E9F">
          <w:pgSz w:w="11906" w:h="16838" w:code="9"/>
          <w:pgMar w:top="1701" w:right="1701" w:bottom="1701" w:left="1701" w:header="851" w:footer="992" w:gutter="0"/>
          <w:cols w:space="425"/>
          <w:docGrid w:type="lines" w:linePitch="360"/>
        </w:sectPr>
      </w:pPr>
    </w:p>
    <w:p w14:paraId="574734F3" w14:textId="77777777" w:rsidR="006150DE" w:rsidRPr="00604A04" w:rsidRDefault="006150DE" w:rsidP="006150DE">
      <w:pPr>
        <w:ind w:left="220" w:hangingChars="100" w:hanging="220"/>
        <w:rPr>
          <w:rFonts w:asciiTheme="minorEastAsia" w:hAnsiTheme="minorEastAsia"/>
          <w:sz w:val="22"/>
        </w:rPr>
      </w:pPr>
      <w:r>
        <w:rPr>
          <w:rFonts w:asciiTheme="minorEastAsia" w:hAnsiTheme="minorEastAsia" w:hint="eastAsia"/>
          <w:sz w:val="22"/>
        </w:rPr>
        <w:lastRenderedPageBreak/>
        <w:t>別表</w:t>
      </w:r>
      <w:r w:rsidRPr="00604A04">
        <w:rPr>
          <w:rFonts w:asciiTheme="minorEastAsia" w:hAnsiTheme="minorEastAsia" w:hint="eastAsia"/>
          <w:sz w:val="22"/>
        </w:rPr>
        <w:t>第</w:t>
      </w:r>
      <w:r>
        <w:rPr>
          <w:rFonts w:asciiTheme="minorEastAsia" w:hAnsiTheme="minorEastAsia" w:hint="eastAsia"/>
          <w:sz w:val="22"/>
        </w:rPr>
        <w:t>２（第２６</w:t>
      </w:r>
      <w:r w:rsidRPr="00604A04">
        <w:rPr>
          <w:rFonts w:asciiTheme="minorEastAsia" w:hAnsiTheme="minorEastAsia" w:hint="eastAsia"/>
          <w:sz w:val="22"/>
        </w:rPr>
        <w:t>条関係）</w:t>
      </w:r>
    </w:p>
    <w:p w14:paraId="61C72797" w14:textId="77777777" w:rsidR="006150DE" w:rsidRPr="00604A04" w:rsidRDefault="006150DE" w:rsidP="006150DE">
      <w:pPr>
        <w:ind w:leftChars="100" w:left="210"/>
        <w:rPr>
          <w:rFonts w:asciiTheme="minorEastAsia" w:hAnsiTheme="minorEastAsia"/>
          <w:sz w:val="22"/>
        </w:rPr>
      </w:pPr>
      <w:r w:rsidRPr="00604A04">
        <w:rPr>
          <w:rFonts w:asciiTheme="minorEastAsia" w:hAnsiTheme="minorEastAsia" w:hint="eastAsia"/>
          <w:sz w:val="22"/>
        </w:rPr>
        <w:t>費用弁償の額</w:t>
      </w:r>
    </w:p>
    <w:tbl>
      <w:tblPr>
        <w:tblW w:w="8505" w:type="dxa"/>
        <w:tblInd w:w="137" w:type="dxa"/>
        <w:tblLayout w:type="fixed"/>
        <w:tblCellMar>
          <w:left w:w="0" w:type="dxa"/>
          <w:right w:w="0" w:type="dxa"/>
        </w:tblCellMar>
        <w:tblLook w:val="04A0" w:firstRow="1" w:lastRow="0" w:firstColumn="1" w:lastColumn="0" w:noHBand="0" w:noVBand="1"/>
      </w:tblPr>
      <w:tblGrid>
        <w:gridCol w:w="3827"/>
        <w:gridCol w:w="2835"/>
        <w:gridCol w:w="1843"/>
      </w:tblGrid>
      <w:tr w:rsidR="006150DE" w:rsidRPr="00604A04" w14:paraId="0BCA4C70" w14:textId="77777777" w:rsidTr="001610DA">
        <w:tc>
          <w:tcPr>
            <w:tcW w:w="3827" w:type="dxa"/>
            <w:tcBorders>
              <w:top w:val="single" w:sz="4" w:space="0" w:color="000000"/>
              <w:left w:val="single" w:sz="4" w:space="0" w:color="000000"/>
              <w:bottom w:val="single" w:sz="4" w:space="0" w:color="000000"/>
              <w:right w:val="single" w:sz="4" w:space="0" w:color="000000"/>
            </w:tcBorders>
            <w:vAlign w:val="center"/>
            <w:hideMark/>
          </w:tcPr>
          <w:p w14:paraId="3046B97A" w14:textId="77777777" w:rsidR="006150DE" w:rsidRPr="00604A04" w:rsidRDefault="006150DE" w:rsidP="001610DA">
            <w:pPr>
              <w:ind w:left="220" w:hangingChars="100" w:hanging="220"/>
              <w:jc w:val="center"/>
              <w:rPr>
                <w:rFonts w:asciiTheme="minorEastAsia" w:hAnsiTheme="minorEastAsia"/>
                <w:sz w:val="22"/>
              </w:rPr>
            </w:pPr>
            <w:r w:rsidRPr="00604A04">
              <w:rPr>
                <w:rFonts w:asciiTheme="minorEastAsia" w:hAnsiTheme="minorEastAsia" w:hint="eastAsia"/>
                <w:sz w:val="22"/>
              </w:rPr>
              <w:t>自動車等の使用距離</w:t>
            </w:r>
          </w:p>
        </w:tc>
        <w:tc>
          <w:tcPr>
            <w:tcW w:w="2835" w:type="dxa"/>
            <w:tcBorders>
              <w:top w:val="single" w:sz="4" w:space="0" w:color="000000"/>
              <w:left w:val="nil"/>
              <w:bottom w:val="single" w:sz="4" w:space="0" w:color="000000"/>
              <w:right w:val="single" w:sz="4" w:space="0" w:color="000000"/>
            </w:tcBorders>
            <w:vAlign w:val="center"/>
            <w:hideMark/>
          </w:tcPr>
          <w:p w14:paraId="24464D32" w14:textId="77777777" w:rsidR="006150DE" w:rsidRPr="00604A04" w:rsidRDefault="006150DE" w:rsidP="001610DA">
            <w:pPr>
              <w:ind w:leftChars="100" w:left="210" w:firstLineChars="500" w:firstLine="1100"/>
              <w:rPr>
                <w:rFonts w:asciiTheme="minorEastAsia" w:hAnsiTheme="minorEastAsia"/>
                <w:sz w:val="22"/>
              </w:rPr>
            </w:pPr>
            <w:r w:rsidRPr="00604A04">
              <w:rPr>
                <w:rFonts w:asciiTheme="minorEastAsia" w:hAnsiTheme="minorEastAsia" w:hint="eastAsia"/>
                <w:sz w:val="22"/>
              </w:rPr>
              <w:t>日額</w:t>
            </w:r>
          </w:p>
          <w:p w14:paraId="380C42C4" w14:textId="77777777" w:rsidR="006150DE" w:rsidRPr="005E1D07" w:rsidRDefault="006150DE" w:rsidP="001610DA">
            <w:pPr>
              <w:ind w:left="200" w:hangingChars="100" w:hanging="200"/>
              <w:rPr>
                <w:rFonts w:asciiTheme="minorEastAsia" w:hAnsiTheme="minorEastAsia"/>
                <w:sz w:val="20"/>
                <w:szCs w:val="20"/>
              </w:rPr>
            </w:pPr>
            <w:r w:rsidRPr="005E1D07">
              <w:rPr>
                <w:rFonts w:asciiTheme="minorEastAsia" w:hAnsiTheme="minorEastAsia" w:hint="eastAsia"/>
                <w:sz w:val="20"/>
                <w:szCs w:val="20"/>
              </w:rPr>
              <w:t>(</w:t>
            </w:r>
            <w:r w:rsidR="00216DFD">
              <w:rPr>
                <w:rFonts w:ascii="ＭＳ 明朝" w:hAnsi="ＭＳ 明朝" w:hint="eastAsia"/>
                <w:kern w:val="0"/>
                <w:sz w:val="22"/>
              </w:rPr>
              <w:t>１箇月</w:t>
            </w:r>
            <w:r w:rsidRPr="005E1D07">
              <w:rPr>
                <w:rFonts w:asciiTheme="minorEastAsia" w:hAnsiTheme="minorEastAsia" w:hint="eastAsia"/>
                <w:sz w:val="20"/>
                <w:szCs w:val="20"/>
              </w:rPr>
              <w:t>の上限金額を20で除した額(１円未満は切り捨て))</w:t>
            </w:r>
          </w:p>
        </w:tc>
        <w:tc>
          <w:tcPr>
            <w:tcW w:w="1843" w:type="dxa"/>
            <w:tcBorders>
              <w:top w:val="single" w:sz="4" w:space="0" w:color="000000"/>
              <w:left w:val="nil"/>
              <w:bottom w:val="single" w:sz="4" w:space="0" w:color="000000"/>
              <w:right w:val="single" w:sz="4" w:space="0" w:color="000000"/>
            </w:tcBorders>
            <w:vAlign w:val="center"/>
            <w:hideMark/>
          </w:tcPr>
          <w:p w14:paraId="496A3D9B" w14:textId="77777777" w:rsidR="006150DE" w:rsidRPr="00604A04" w:rsidRDefault="00216DFD" w:rsidP="001610DA">
            <w:pPr>
              <w:ind w:left="220" w:hangingChars="100" w:hanging="220"/>
              <w:jc w:val="center"/>
              <w:rPr>
                <w:rFonts w:asciiTheme="minorEastAsia" w:hAnsiTheme="minorEastAsia"/>
                <w:sz w:val="22"/>
              </w:rPr>
            </w:pPr>
            <w:r>
              <w:rPr>
                <w:rFonts w:ascii="ＭＳ 明朝" w:hAnsi="ＭＳ 明朝" w:hint="eastAsia"/>
                <w:kern w:val="0"/>
                <w:sz w:val="22"/>
              </w:rPr>
              <w:t>１箇月</w:t>
            </w:r>
            <w:r w:rsidR="006150DE" w:rsidRPr="00604A04">
              <w:rPr>
                <w:rFonts w:asciiTheme="minorEastAsia" w:hAnsiTheme="minorEastAsia" w:hint="eastAsia"/>
                <w:sz w:val="22"/>
              </w:rPr>
              <w:t>の上限金額</w:t>
            </w:r>
          </w:p>
        </w:tc>
      </w:tr>
      <w:tr w:rsidR="006150DE" w:rsidRPr="00604A04" w14:paraId="2EF903DE"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6AE31217"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片道５キロメートル未満である職員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2439FF68"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１００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600806C8"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２，０００円</w:t>
            </w:r>
          </w:p>
        </w:tc>
      </w:tr>
      <w:tr w:rsidR="006150DE" w:rsidRPr="00604A04" w14:paraId="0A76AAFD"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221633FE"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片道５キロメートル以上１０キロメートル未満である職員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48D550AB"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２１０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3A848F35"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４，２００円</w:t>
            </w:r>
          </w:p>
        </w:tc>
      </w:tr>
      <w:tr w:rsidR="006150DE" w:rsidRPr="00604A04" w14:paraId="668AA132"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058A715F"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片道１０キロメートル以上１５キロメートル未満である職員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2B2C0B9A"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３５５</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53C5CE5D"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７，１００円</w:t>
            </w:r>
          </w:p>
        </w:tc>
      </w:tr>
      <w:tr w:rsidR="006150DE" w:rsidRPr="00604A04" w14:paraId="6CF16AE3"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6F56EC14"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片道１５キロメートル以上２０キロメートル未満である職員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74ABB133"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５００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79B9EE21"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１０，０００円</w:t>
            </w:r>
          </w:p>
        </w:tc>
      </w:tr>
      <w:tr w:rsidR="006150DE" w:rsidRPr="00604A04" w14:paraId="49271914"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049E6CE5"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片道２０キロメートル以上２５キロメートル未満である職員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4CC44C5B"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６４５</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21B21D9F"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１２，９００円</w:t>
            </w:r>
          </w:p>
        </w:tc>
      </w:tr>
      <w:tr w:rsidR="006150DE" w:rsidRPr="00604A04" w14:paraId="7D0740E8"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7BF9F691"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片道２５キロメートル以上３０キロメートル未満である職員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3F7524DE"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７９０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0C142CCC"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１５，８００円</w:t>
            </w:r>
          </w:p>
        </w:tc>
      </w:tr>
      <w:tr w:rsidR="006150DE" w:rsidRPr="00604A04" w14:paraId="5F030BBA"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1A520A55"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片道３０キロメートル以上３５キロメートル未満である職員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586310B4"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９３５</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6B84C193"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１８，７００円</w:t>
            </w:r>
          </w:p>
        </w:tc>
      </w:tr>
      <w:tr w:rsidR="006150DE" w:rsidRPr="00604A04" w14:paraId="49348FF0"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12E5CAFF"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片道３５キロメートル以上４０キロメートル未満である職員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14A945BF"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１，０８０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3CE57133"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２１，６００円</w:t>
            </w:r>
          </w:p>
        </w:tc>
      </w:tr>
      <w:tr w:rsidR="006150DE" w:rsidRPr="00604A04" w14:paraId="07604574"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0082BEF0"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片道４０キロメートル以上４５キロメートル未満である職員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32E39B03"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１，２２０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60BE80CE"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２４，４００円</w:t>
            </w:r>
          </w:p>
        </w:tc>
      </w:tr>
      <w:tr w:rsidR="006150DE" w:rsidRPr="00604A04" w14:paraId="29497740"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1355306F"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片道４５キロメートル以上５０キロメートル未満である職員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462FDC21"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１，３１０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351CB49B"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２６，２００円</w:t>
            </w:r>
          </w:p>
        </w:tc>
      </w:tr>
      <w:tr w:rsidR="006150DE" w:rsidRPr="00604A04" w14:paraId="3CDCAE4C"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02709D08"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片道５０キロメートル以上５５キロメートル未満である職員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3544FA06" w14:textId="77777777" w:rsidR="006150DE" w:rsidRPr="00604A04" w:rsidRDefault="006150DE" w:rsidP="001610DA">
            <w:pPr>
              <w:wordWrap w:val="0"/>
              <w:ind w:left="220" w:hangingChars="100" w:hanging="220"/>
              <w:jc w:val="right"/>
              <w:rPr>
                <w:rFonts w:asciiTheme="minorEastAsia" w:hAnsiTheme="minorEastAsia"/>
                <w:sz w:val="22"/>
              </w:rPr>
            </w:pPr>
            <w:r>
              <w:rPr>
                <w:rFonts w:asciiTheme="minorEastAsia" w:hAnsiTheme="minorEastAsia" w:hint="eastAsia"/>
                <w:sz w:val="22"/>
              </w:rPr>
              <w:t>１，４００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323881EA"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２８，０００円</w:t>
            </w:r>
          </w:p>
        </w:tc>
      </w:tr>
      <w:tr w:rsidR="006150DE" w:rsidRPr="00604A04" w14:paraId="105CE509"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79176D9A"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片道５５キロメートル以上６０キロメートル未満である職員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12D49E8A" w14:textId="77777777" w:rsidR="006150DE" w:rsidRPr="00604A04" w:rsidRDefault="006150DE" w:rsidP="001610DA">
            <w:pPr>
              <w:wordWrap w:val="0"/>
              <w:ind w:left="220" w:hangingChars="100" w:hanging="220"/>
              <w:jc w:val="right"/>
              <w:rPr>
                <w:rFonts w:asciiTheme="minorEastAsia" w:hAnsiTheme="minorEastAsia"/>
                <w:sz w:val="22"/>
              </w:rPr>
            </w:pPr>
            <w:r w:rsidRPr="00604A04">
              <w:rPr>
                <w:rFonts w:asciiTheme="minorEastAsia" w:hAnsiTheme="minorEastAsia" w:hint="eastAsia"/>
                <w:sz w:val="22"/>
              </w:rPr>
              <w:t>１，４</w:t>
            </w:r>
            <w:r>
              <w:rPr>
                <w:rFonts w:asciiTheme="minorEastAsia" w:hAnsiTheme="minorEastAsia" w:hint="eastAsia"/>
                <w:sz w:val="22"/>
              </w:rPr>
              <w:t>９０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01D2D5B3"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２９，８００円</w:t>
            </w:r>
          </w:p>
        </w:tc>
      </w:tr>
      <w:tr w:rsidR="006150DE" w:rsidRPr="00604A04" w14:paraId="09A76F46" w14:textId="77777777" w:rsidTr="001610DA">
        <w:tc>
          <w:tcPr>
            <w:tcW w:w="3827" w:type="dxa"/>
            <w:tcBorders>
              <w:top w:val="nil"/>
              <w:left w:val="single" w:sz="4" w:space="0" w:color="000000"/>
              <w:bottom w:val="single" w:sz="4" w:space="0" w:color="000000"/>
              <w:right w:val="single" w:sz="4" w:space="0" w:color="000000"/>
            </w:tcBorders>
            <w:vAlign w:val="center"/>
            <w:hideMark/>
          </w:tcPr>
          <w:p w14:paraId="56CB35CE" w14:textId="77777777" w:rsidR="006150DE" w:rsidRPr="00604A04" w:rsidRDefault="006150DE" w:rsidP="001610DA">
            <w:pPr>
              <w:ind w:left="220" w:hangingChars="100" w:hanging="220"/>
              <w:rPr>
                <w:rFonts w:asciiTheme="minorEastAsia" w:hAnsiTheme="minorEastAsia"/>
                <w:sz w:val="22"/>
              </w:rPr>
            </w:pPr>
            <w:r w:rsidRPr="00604A04">
              <w:rPr>
                <w:rFonts w:asciiTheme="minorEastAsia" w:hAnsiTheme="minorEastAsia" w:hint="eastAsia"/>
                <w:sz w:val="22"/>
              </w:rPr>
              <w:t>片道６０キロメートル以上である職員</w:t>
            </w:r>
          </w:p>
        </w:tc>
        <w:tc>
          <w:tcPr>
            <w:tcW w:w="2835" w:type="dxa"/>
            <w:tcBorders>
              <w:top w:val="nil"/>
              <w:left w:val="nil"/>
              <w:bottom w:val="single" w:sz="4" w:space="0" w:color="000000"/>
              <w:right w:val="single" w:sz="4" w:space="0" w:color="000000"/>
            </w:tcBorders>
            <w:tcMar>
              <w:right w:w="113" w:type="dxa"/>
            </w:tcMar>
            <w:vAlign w:val="center"/>
            <w:hideMark/>
          </w:tcPr>
          <w:p w14:paraId="4CDBFEC5" w14:textId="77777777" w:rsidR="006150DE" w:rsidRPr="00604A04" w:rsidRDefault="006150DE" w:rsidP="001610DA">
            <w:pPr>
              <w:wordWrap w:val="0"/>
              <w:ind w:left="220" w:hangingChars="100" w:hanging="220"/>
              <w:jc w:val="right"/>
              <w:rPr>
                <w:rFonts w:asciiTheme="minorEastAsia" w:hAnsiTheme="minorEastAsia"/>
                <w:sz w:val="22"/>
              </w:rPr>
            </w:pPr>
            <w:r w:rsidRPr="00604A04">
              <w:rPr>
                <w:rFonts w:asciiTheme="minorEastAsia" w:hAnsiTheme="minorEastAsia" w:hint="eastAsia"/>
                <w:sz w:val="22"/>
              </w:rPr>
              <w:t>１，５</w:t>
            </w:r>
            <w:r>
              <w:rPr>
                <w:rFonts w:asciiTheme="minorEastAsia" w:hAnsiTheme="minorEastAsia" w:hint="eastAsia"/>
                <w:sz w:val="22"/>
              </w:rPr>
              <w:t>８０</w:t>
            </w:r>
            <w:r w:rsidRPr="00604A04">
              <w:rPr>
                <w:rFonts w:asciiTheme="minorEastAsia" w:hAnsiTheme="minorEastAsia" w:hint="eastAsia"/>
                <w:sz w:val="22"/>
              </w:rPr>
              <w:t>円</w:t>
            </w:r>
          </w:p>
        </w:tc>
        <w:tc>
          <w:tcPr>
            <w:tcW w:w="1843" w:type="dxa"/>
            <w:tcBorders>
              <w:top w:val="nil"/>
              <w:left w:val="nil"/>
              <w:bottom w:val="single" w:sz="4" w:space="0" w:color="000000"/>
              <w:right w:val="single" w:sz="4" w:space="0" w:color="000000"/>
            </w:tcBorders>
            <w:tcMar>
              <w:right w:w="113" w:type="dxa"/>
            </w:tcMar>
            <w:vAlign w:val="center"/>
            <w:hideMark/>
          </w:tcPr>
          <w:p w14:paraId="2EC9AABA" w14:textId="77777777" w:rsidR="006150DE" w:rsidRPr="00604A04" w:rsidRDefault="006150DE" w:rsidP="001610DA">
            <w:pPr>
              <w:ind w:left="220" w:hangingChars="100" w:hanging="220"/>
              <w:jc w:val="right"/>
              <w:rPr>
                <w:rFonts w:asciiTheme="minorEastAsia" w:hAnsiTheme="minorEastAsia"/>
                <w:sz w:val="22"/>
              </w:rPr>
            </w:pPr>
            <w:r w:rsidRPr="00604A04">
              <w:rPr>
                <w:rFonts w:asciiTheme="minorEastAsia" w:hAnsiTheme="minorEastAsia" w:hint="eastAsia"/>
                <w:sz w:val="22"/>
              </w:rPr>
              <w:t>３１，６００円</w:t>
            </w:r>
          </w:p>
        </w:tc>
      </w:tr>
    </w:tbl>
    <w:p w14:paraId="776491C4" w14:textId="77777777" w:rsidR="004B0310" w:rsidRPr="004B0310" w:rsidRDefault="004B0310" w:rsidP="00657E97">
      <w:pPr>
        <w:jc w:val="left"/>
        <w:rPr>
          <w:rFonts w:asciiTheme="minorEastAsia" w:hAnsiTheme="minorEastAsia"/>
          <w:sz w:val="22"/>
        </w:rPr>
      </w:pPr>
    </w:p>
    <w:sectPr w:rsidR="004B0310" w:rsidRPr="004B0310"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74EB" w14:textId="77777777" w:rsidR="00F70D29" w:rsidRDefault="00F70D29" w:rsidP="00A7672F">
      <w:r>
        <w:separator/>
      </w:r>
    </w:p>
  </w:endnote>
  <w:endnote w:type="continuationSeparator" w:id="0">
    <w:p w14:paraId="22D5816D" w14:textId="77777777" w:rsidR="00F70D29" w:rsidRDefault="00F70D29" w:rsidP="00A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C45A" w14:textId="77777777" w:rsidR="00F70D29" w:rsidRDefault="00F70D29" w:rsidP="00A7672F">
      <w:r>
        <w:separator/>
      </w:r>
    </w:p>
  </w:footnote>
  <w:footnote w:type="continuationSeparator" w:id="0">
    <w:p w14:paraId="3813FAD0" w14:textId="77777777" w:rsidR="00F70D29" w:rsidRDefault="00F70D29" w:rsidP="00A7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B7"/>
    <w:rsid w:val="0003339F"/>
    <w:rsid w:val="000A6EB6"/>
    <w:rsid w:val="000C4CF0"/>
    <w:rsid w:val="000D0090"/>
    <w:rsid w:val="00113421"/>
    <w:rsid w:val="001165CA"/>
    <w:rsid w:val="001200A6"/>
    <w:rsid w:val="001355AB"/>
    <w:rsid w:val="001547A5"/>
    <w:rsid w:val="00165D4F"/>
    <w:rsid w:val="00203AA1"/>
    <w:rsid w:val="00216DFD"/>
    <w:rsid w:val="002520B6"/>
    <w:rsid w:val="002745F5"/>
    <w:rsid w:val="00277535"/>
    <w:rsid w:val="00277C40"/>
    <w:rsid w:val="00297A2A"/>
    <w:rsid w:val="002C0451"/>
    <w:rsid w:val="00303AB7"/>
    <w:rsid w:val="00317C4E"/>
    <w:rsid w:val="00320B1C"/>
    <w:rsid w:val="00320BA8"/>
    <w:rsid w:val="00323D43"/>
    <w:rsid w:val="00376F91"/>
    <w:rsid w:val="003B0165"/>
    <w:rsid w:val="003D1AC7"/>
    <w:rsid w:val="003D4EF4"/>
    <w:rsid w:val="004459BC"/>
    <w:rsid w:val="00445B05"/>
    <w:rsid w:val="00483BA0"/>
    <w:rsid w:val="004B0310"/>
    <w:rsid w:val="00516EC7"/>
    <w:rsid w:val="00580617"/>
    <w:rsid w:val="0059141C"/>
    <w:rsid w:val="005C3F96"/>
    <w:rsid w:val="005E442A"/>
    <w:rsid w:val="005F1419"/>
    <w:rsid w:val="00601F7E"/>
    <w:rsid w:val="0060679C"/>
    <w:rsid w:val="006119B8"/>
    <w:rsid w:val="006150DE"/>
    <w:rsid w:val="00623840"/>
    <w:rsid w:val="00657E97"/>
    <w:rsid w:val="00682A17"/>
    <w:rsid w:val="006B7C88"/>
    <w:rsid w:val="006C757D"/>
    <w:rsid w:val="006D4FD0"/>
    <w:rsid w:val="006F3591"/>
    <w:rsid w:val="00707660"/>
    <w:rsid w:val="007A3812"/>
    <w:rsid w:val="007C1D6D"/>
    <w:rsid w:val="007F436D"/>
    <w:rsid w:val="00804851"/>
    <w:rsid w:val="008218A5"/>
    <w:rsid w:val="00844C7F"/>
    <w:rsid w:val="00875A0F"/>
    <w:rsid w:val="008C3052"/>
    <w:rsid w:val="009903F2"/>
    <w:rsid w:val="009A6552"/>
    <w:rsid w:val="009E5B1F"/>
    <w:rsid w:val="00A05E3F"/>
    <w:rsid w:val="00A42A56"/>
    <w:rsid w:val="00A73DE0"/>
    <w:rsid w:val="00A7672F"/>
    <w:rsid w:val="00AA5C39"/>
    <w:rsid w:val="00AB7538"/>
    <w:rsid w:val="00B159DE"/>
    <w:rsid w:val="00BA0E26"/>
    <w:rsid w:val="00BC41F0"/>
    <w:rsid w:val="00C06EAB"/>
    <w:rsid w:val="00C2657C"/>
    <w:rsid w:val="00C56F5B"/>
    <w:rsid w:val="00C65C0F"/>
    <w:rsid w:val="00C831A2"/>
    <w:rsid w:val="00CA65DF"/>
    <w:rsid w:val="00CA6B7E"/>
    <w:rsid w:val="00D06F15"/>
    <w:rsid w:val="00D14197"/>
    <w:rsid w:val="00D2320C"/>
    <w:rsid w:val="00DA13ED"/>
    <w:rsid w:val="00DB59FA"/>
    <w:rsid w:val="00E5300E"/>
    <w:rsid w:val="00E65224"/>
    <w:rsid w:val="00EA2CE6"/>
    <w:rsid w:val="00EB43D0"/>
    <w:rsid w:val="00ED6654"/>
    <w:rsid w:val="00EF4E67"/>
    <w:rsid w:val="00F05EE4"/>
    <w:rsid w:val="00F34580"/>
    <w:rsid w:val="00F70D29"/>
    <w:rsid w:val="00F90656"/>
    <w:rsid w:val="00F91CEF"/>
    <w:rsid w:val="00F95AD3"/>
    <w:rsid w:val="00FD2D15"/>
    <w:rsid w:val="00FD529B"/>
    <w:rsid w:val="00FE10B0"/>
    <w:rsid w:val="00FF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76C6D"/>
  <w15:docId w15:val="{F0725FC2-804C-4E0F-8A02-D66E0391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672F"/>
    <w:pPr>
      <w:tabs>
        <w:tab w:val="center" w:pos="4252"/>
        <w:tab w:val="right" w:pos="8504"/>
      </w:tabs>
      <w:snapToGrid w:val="0"/>
    </w:pPr>
  </w:style>
  <w:style w:type="character" w:customStyle="1" w:styleId="a9">
    <w:name w:val="ヘッダー (文字)"/>
    <w:basedOn w:val="a0"/>
    <w:link w:val="a8"/>
    <w:uiPriority w:val="99"/>
    <w:rsid w:val="00A7672F"/>
  </w:style>
  <w:style w:type="paragraph" w:styleId="aa">
    <w:name w:val="footer"/>
    <w:basedOn w:val="a"/>
    <w:link w:val="ab"/>
    <w:uiPriority w:val="99"/>
    <w:unhideWhenUsed/>
    <w:rsid w:val="00A7672F"/>
    <w:pPr>
      <w:tabs>
        <w:tab w:val="center" w:pos="4252"/>
        <w:tab w:val="right" w:pos="8504"/>
      </w:tabs>
      <w:snapToGrid w:val="0"/>
    </w:pPr>
  </w:style>
  <w:style w:type="character" w:customStyle="1" w:styleId="ab">
    <w:name w:val="フッター (文字)"/>
    <w:basedOn w:val="a0"/>
    <w:link w:val="aa"/>
    <w:uiPriority w:val="99"/>
    <w:rsid w:val="00A7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998</Words>
  <Characters>5691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101</cp:revision>
  <cp:lastPrinted>2016-05-06T05:28:00Z</cp:lastPrinted>
  <dcterms:created xsi:type="dcterms:W3CDTF">2016-04-28T01:58:00Z</dcterms:created>
  <dcterms:modified xsi:type="dcterms:W3CDTF">2023-04-28T00:00:00Z</dcterms:modified>
</cp:coreProperties>
</file>